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192" w:rsidRPr="00B92640" w:rsidRDefault="00AE6192" w:rsidP="00B92640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B92640">
        <w:rPr>
          <w:rFonts w:ascii="Times New Roman" w:hAnsi="Times New Roman" w:cs="Times New Roman"/>
          <w:sz w:val="28"/>
          <w:szCs w:val="28"/>
          <w:lang w:eastAsia="en-US"/>
        </w:rPr>
        <w:t>Федер</w:t>
      </w:r>
      <w:bookmarkStart w:id="0" w:name="_GoBack"/>
      <w:bookmarkEnd w:id="0"/>
      <w:r w:rsidRPr="00B92640">
        <w:rPr>
          <w:rFonts w:ascii="Times New Roman" w:hAnsi="Times New Roman" w:cs="Times New Roman"/>
          <w:sz w:val="28"/>
          <w:szCs w:val="28"/>
          <w:lang w:eastAsia="en-US"/>
        </w:rPr>
        <w:t>альная служба по надзору в сфере образования и науки</w:t>
      </w:r>
    </w:p>
    <w:p w:rsidR="00AE6192" w:rsidRPr="00B92640" w:rsidRDefault="00AE6192" w:rsidP="00B92640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6192" w:rsidRPr="00B92640" w:rsidRDefault="00AE6192" w:rsidP="00B92640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6192" w:rsidRPr="00B92640" w:rsidRDefault="00AE6192" w:rsidP="00B92640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AE6192" w:rsidRPr="00B92640" w:rsidRDefault="00AE6192" w:rsidP="00B92640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AE6192" w:rsidRPr="00B92640" w:rsidRDefault="00AE6192" w:rsidP="00B92640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AE6192" w:rsidRPr="00B92640" w:rsidRDefault="00AE6192" w:rsidP="00B92640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AE6192" w:rsidRPr="00B92640" w:rsidRDefault="00AE6192" w:rsidP="00B92640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AE6192" w:rsidRPr="00B92640" w:rsidRDefault="00AE6192" w:rsidP="00B92640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B92640">
        <w:rPr>
          <w:rFonts w:ascii="Times New Roman" w:hAnsi="Times New Roman" w:cs="Times New Roman"/>
          <w:b/>
          <w:bCs/>
          <w:sz w:val="52"/>
          <w:szCs w:val="52"/>
        </w:rPr>
        <w:t xml:space="preserve">Правила заполнения бланков </w:t>
      </w: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B92640">
        <w:rPr>
          <w:rFonts w:ascii="Times New Roman" w:hAnsi="Times New Roman" w:cs="Times New Roman"/>
          <w:b/>
          <w:bCs/>
          <w:sz w:val="52"/>
          <w:szCs w:val="52"/>
        </w:rPr>
        <w:t>единого государственного экзамена</w:t>
      </w: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B92640">
        <w:rPr>
          <w:rFonts w:ascii="Times New Roman" w:hAnsi="Times New Roman" w:cs="Times New Roman"/>
          <w:b/>
          <w:bCs/>
          <w:sz w:val="52"/>
          <w:szCs w:val="52"/>
        </w:rPr>
        <w:t>в 2015 году</w:t>
      </w: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192" w:rsidRPr="00B92640" w:rsidRDefault="00AE6192" w:rsidP="00B9264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92640">
        <w:rPr>
          <w:rFonts w:ascii="Times New Roman" w:hAnsi="Times New Roman" w:cs="Times New Roman"/>
          <w:sz w:val="28"/>
          <w:szCs w:val="28"/>
        </w:rPr>
        <w:t>Москва, 2015</w:t>
      </w:r>
    </w:p>
    <w:p w:rsidR="00AE6192" w:rsidRPr="00FD5C76" w:rsidRDefault="00AE6192" w:rsidP="00FD5C7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D5C76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E6192" w:rsidRDefault="00AE6192">
      <w:pPr>
        <w:pStyle w:val="TOC1"/>
        <w:tabs>
          <w:tab w:val="left" w:pos="1100"/>
          <w:tab w:val="right" w:leader="dot" w:pos="9911"/>
        </w:tabs>
        <w:rPr>
          <w:noProof/>
          <w:sz w:val="22"/>
          <w:szCs w:val="22"/>
        </w:rPr>
      </w:pPr>
      <w:r w:rsidRPr="009E0F3C">
        <w:rPr>
          <w:rFonts w:ascii="Times New Roman" w:hAnsi="Times New Roman" w:cs="Times New Roman"/>
        </w:rPr>
        <w:fldChar w:fldCharType="begin"/>
      </w:r>
      <w:r w:rsidRPr="009E0F3C">
        <w:rPr>
          <w:rFonts w:ascii="Times New Roman" w:hAnsi="Times New Roman" w:cs="Times New Roman"/>
        </w:rPr>
        <w:instrText xml:space="preserve"> TOC \o "1-3" \h \z \u </w:instrText>
      </w:r>
      <w:r w:rsidRPr="009E0F3C">
        <w:rPr>
          <w:rFonts w:ascii="Times New Roman" w:hAnsi="Times New Roman" w:cs="Times New Roman"/>
        </w:rPr>
        <w:fldChar w:fldCharType="separate"/>
      </w:r>
      <w:hyperlink w:anchor="_Toc405369395" w:history="1">
        <w:r w:rsidRPr="002F2DD1">
          <w:rPr>
            <w:rStyle w:val="Hyperlink"/>
            <w:rFonts w:ascii="Times New Roman" w:hAnsi="Times New Roman" w:cs="Times New Roman"/>
            <w:noProof/>
          </w:rPr>
          <w:t>1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_Toc405369395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1"/>
        <w:tabs>
          <w:tab w:val="left" w:pos="1100"/>
          <w:tab w:val="right" w:leader="dot" w:pos="9911"/>
        </w:tabs>
        <w:rPr>
          <w:noProof/>
          <w:sz w:val="22"/>
          <w:szCs w:val="22"/>
        </w:rPr>
      </w:pPr>
      <w:hyperlink w:anchor="_Toc405369396" w:history="1">
        <w:r w:rsidRPr="002F2DD1">
          <w:rPr>
            <w:rStyle w:val="Hyperlink"/>
            <w:rFonts w:ascii="Times New Roman" w:hAnsi="Times New Roman" w:cs="Times New Roman"/>
            <w:noProof/>
          </w:rPr>
          <w:t>2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Описание бланков единого государственного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_Toc405369396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397" w:history="1">
        <w:r w:rsidRPr="002F2DD1">
          <w:rPr>
            <w:rStyle w:val="Hyperlink"/>
            <w:rFonts w:ascii="Times New Roman" w:hAnsi="Times New Roman" w:cs="Times New Roman"/>
            <w:noProof/>
          </w:rPr>
          <w:t>2.1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Бланк регистрации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_Toc405369397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398" w:history="1">
        <w:r w:rsidRPr="002F2DD1">
          <w:rPr>
            <w:rStyle w:val="Hyperlink"/>
            <w:rFonts w:ascii="Times New Roman" w:hAnsi="Times New Roman" w:cs="Times New Roman"/>
            <w:noProof/>
          </w:rPr>
          <w:t>2.2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Бланк ответов №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_Toc405369398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399" w:history="1">
        <w:r w:rsidRPr="002F2DD1">
          <w:rPr>
            <w:rStyle w:val="Hyperlink"/>
            <w:rFonts w:ascii="Times New Roman" w:hAnsi="Times New Roman" w:cs="Times New Roman"/>
            <w:noProof/>
          </w:rPr>
          <w:t>2.3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Бланк ответов №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_Toc405369399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400" w:history="1">
        <w:r w:rsidRPr="002F2DD1">
          <w:rPr>
            <w:rStyle w:val="Hyperlink"/>
            <w:rFonts w:ascii="Times New Roman" w:hAnsi="Times New Roman" w:cs="Times New Roman"/>
            <w:noProof/>
          </w:rPr>
          <w:t>2.4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Дополнительный бланк ответов №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401" w:history="1">
        <w:r w:rsidRPr="002F2DD1">
          <w:rPr>
            <w:rStyle w:val="Hyperlink"/>
            <w:rFonts w:ascii="Times New Roman" w:hAnsi="Times New Roman" w:cs="Times New Roman"/>
            <w:noProof/>
          </w:rPr>
          <w:t>2.5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Бланк регистрации устного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1"/>
        <w:tabs>
          <w:tab w:val="left" w:pos="1100"/>
          <w:tab w:val="right" w:leader="dot" w:pos="9911"/>
        </w:tabs>
        <w:rPr>
          <w:noProof/>
          <w:sz w:val="22"/>
          <w:szCs w:val="22"/>
        </w:rPr>
      </w:pPr>
      <w:hyperlink w:anchor="_Toc405369402" w:history="1">
        <w:r w:rsidRPr="002F2DD1">
          <w:rPr>
            <w:rStyle w:val="Hyperlink"/>
            <w:rFonts w:ascii="Times New Roman" w:hAnsi="Times New Roman" w:cs="Times New Roman"/>
            <w:noProof/>
          </w:rPr>
          <w:t>3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Правила заполнения бланков единого государственного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403" w:history="1">
        <w:r w:rsidRPr="002F2DD1">
          <w:rPr>
            <w:rStyle w:val="Hyperlink"/>
            <w:rFonts w:ascii="Times New Roman" w:hAnsi="Times New Roman" w:cs="Times New Roman"/>
            <w:noProof/>
          </w:rPr>
          <w:t>3.1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Общая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404" w:history="1">
        <w:r w:rsidRPr="002F2DD1">
          <w:rPr>
            <w:rStyle w:val="Hyperlink"/>
            <w:rFonts w:ascii="Times New Roman" w:hAnsi="Times New Roman" w:cs="Times New Roman"/>
            <w:noProof/>
          </w:rPr>
          <w:t>3.2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Основные правила заполнения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405" w:history="1">
        <w:r w:rsidRPr="002F2DD1">
          <w:rPr>
            <w:rStyle w:val="Hyperlink"/>
            <w:rFonts w:ascii="Times New Roman" w:hAnsi="Times New Roman" w:cs="Times New Roman"/>
            <w:noProof/>
          </w:rPr>
          <w:t>3.3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Заполнение бланка регистрации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406" w:history="1">
        <w:r w:rsidRPr="002F2DD1">
          <w:rPr>
            <w:rStyle w:val="Hyperlink"/>
            <w:rFonts w:ascii="Times New Roman" w:hAnsi="Times New Roman" w:cs="Times New Roman"/>
            <w:noProof/>
          </w:rPr>
          <w:t>3.4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Заполнение бланка ответов №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407" w:history="1">
        <w:r w:rsidRPr="002F2DD1">
          <w:rPr>
            <w:rStyle w:val="Hyperlink"/>
            <w:rFonts w:ascii="Times New Roman" w:hAnsi="Times New Roman" w:cs="Times New Roman"/>
            <w:noProof/>
          </w:rPr>
          <w:t>3.5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Заполнение бланка ответов №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408" w:history="1">
        <w:r w:rsidRPr="002F2DD1">
          <w:rPr>
            <w:rStyle w:val="Hyperlink"/>
            <w:rFonts w:ascii="Times New Roman" w:hAnsi="Times New Roman" w:cs="Times New Roman"/>
            <w:noProof/>
          </w:rPr>
          <w:t>3.6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Заполнение дополнительного бланка ответов №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E6192" w:rsidRDefault="00AE6192">
      <w:pPr>
        <w:pStyle w:val="TOC2"/>
        <w:tabs>
          <w:tab w:val="left" w:pos="1540"/>
          <w:tab w:val="right" w:leader="dot" w:pos="9911"/>
        </w:tabs>
        <w:rPr>
          <w:noProof/>
          <w:sz w:val="22"/>
          <w:szCs w:val="22"/>
        </w:rPr>
      </w:pPr>
      <w:hyperlink w:anchor="_Toc405369409" w:history="1">
        <w:r w:rsidRPr="002F2DD1">
          <w:rPr>
            <w:rStyle w:val="Hyperlink"/>
            <w:rFonts w:ascii="Times New Roman" w:hAnsi="Times New Roman" w:cs="Times New Roman"/>
            <w:noProof/>
          </w:rPr>
          <w:t>3.7</w:t>
        </w:r>
        <w:r>
          <w:rPr>
            <w:noProof/>
            <w:sz w:val="22"/>
            <w:szCs w:val="22"/>
          </w:rPr>
          <w:tab/>
        </w:r>
        <w:r w:rsidRPr="002F2DD1">
          <w:rPr>
            <w:rStyle w:val="Hyperlink"/>
            <w:rFonts w:ascii="Times New Roman" w:hAnsi="Times New Roman" w:cs="Times New Roman"/>
            <w:noProof/>
          </w:rPr>
          <w:t>Заполнение бланка регистрации устного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_Toc405369409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E6192" w:rsidRPr="009E0F3C" w:rsidRDefault="00AE6192" w:rsidP="00834CB1">
      <w:pPr>
        <w:rPr>
          <w:rFonts w:ascii="Times New Roman" w:hAnsi="Times New Roman" w:cs="Times New Roman"/>
        </w:rPr>
      </w:pPr>
      <w:r w:rsidRPr="009E0F3C">
        <w:rPr>
          <w:rFonts w:ascii="Times New Roman" w:hAnsi="Times New Roman" w:cs="Times New Roman"/>
        </w:rPr>
        <w:fldChar w:fldCharType="end"/>
      </w:r>
    </w:p>
    <w:p w:rsidR="00AE6192" w:rsidRPr="009E0F3C" w:rsidRDefault="00AE6192" w:rsidP="005556B8">
      <w:pPr>
        <w:pStyle w:val="Heading1"/>
        <w:jc w:val="center"/>
        <w:rPr>
          <w:rFonts w:ascii="Times New Roman" w:hAnsi="Times New Roman" w:cs="Times New Roman"/>
        </w:rPr>
      </w:pPr>
      <w:bookmarkStart w:id="1" w:name="_Toc405369395"/>
      <w:r w:rsidRPr="00210C10">
        <w:rPr>
          <w:rFonts w:ascii="Times New Roman" w:hAnsi="Times New Roman" w:cs="Times New Roman"/>
        </w:rPr>
        <w:t>Введение</w:t>
      </w:r>
      <w:bookmarkEnd w:id="1"/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</w:t>
      </w:r>
      <w:r>
        <w:rPr>
          <w:rFonts w:ascii="Times New Roman" w:hAnsi="Times New Roman" w:cs="Times New Roman"/>
          <w:sz w:val="28"/>
          <w:szCs w:val="28"/>
        </w:rPr>
        <w:t>разработаны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для участников ЕГЭ, а также для организаторов пункта проведения </w:t>
      </w:r>
      <w:r>
        <w:rPr>
          <w:rFonts w:ascii="Times New Roman" w:hAnsi="Times New Roman" w:cs="Times New Roman"/>
          <w:sz w:val="28"/>
          <w:szCs w:val="28"/>
        </w:rPr>
        <w:t>экзамена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(далее - ППЭ), осуществляющих инструктаж участников ЕГЭ в день проведения </w:t>
      </w:r>
      <w:r>
        <w:rPr>
          <w:rFonts w:ascii="Times New Roman" w:hAnsi="Times New Roman" w:cs="Times New Roman"/>
          <w:sz w:val="28"/>
          <w:szCs w:val="28"/>
        </w:rPr>
        <w:t>экзамена по соответствующему учебному предмету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192" w:rsidRPr="00591AF2" w:rsidRDefault="00AE6192" w:rsidP="00591AF2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В целях обеспечения единых условий для всех участников ЕГЭ при проведении ЕГЭ используются унифицированные экзаменационные материалы, которые состоят из контрольных измерительных материалов (КИМ)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№ 2,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</w:t>
      </w:r>
      <w:r w:rsidRPr="00591A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192" w:rsidRPr="00D72225" w:rsidRDefault="00AE6192" w:rsidP="00591AF2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</w:t>
      </w:r>
      <w:r w:rsidRPr="00ED136C">
        <w:rPr>
          <w:rFonts w:ascii="Times New Roman" w:hAnsi="Times New Roman" w:cs="Times New Roman"/>
          <w:sz w:val="28"/>
          <w:szCs w:val="28"/>
        </w:rPr>
        <w:t xml:space="preserve">преобразуется в текст </w:t>
      </w:r>
      <w:r w:rsidRPr="00591AF2">
        <w:rPr>
          <w:rFonts w:ascii="Times New Roman" w:hAnsi="Times New Roman" w:cs="Times New Roman"/>
          <w:sz w:val="28"/>
          <w:szCs w:val="28"/>
        </w:rPr>
        <w:t>посредством программных средств.</w:t>
      </w:r>
    </w:p>
    <w:p w:rsidR="00AE6192" w:rsidRPr="009E0F3C" w:rsidRDefault="00AE6192" w:rsidP="00A24B12">
      <w:pPr>
        <w:rPr>
          <w:rFonts w:ascii="Times New Roman" w:hAnsi="Times New Roman" w:cs="Times New Roman"/>
        </w:rPr>
      </w:pPr>
    </w:p>
    <w:p w:rsidR="00AE6192" w:rsidRPr="009E0F3C" w:rsidRDefault="00AE6192" w:rsidP="005556B8">
      <w:pPr>
        <w:pStyle w:val="Heading1"/>
        <w:jc w:val="center"/>
        <w:rPr>
          <w:rFonts w:ascii="Times New Roman" w:hAnsi="Times New Roman" w:cs="Times New Roman"/>
        </w:rPr>
      </w:pPr>
      <w:bookmarkStart w:id="2" w:name="_Toc405369396"/>
      <w:r w:rsidRPr="00210C10">
        <w:rPr>
          <w:rFonts w:ascii="Times New Roman" w:hAnsi="Times New Roman" w:cs="Times New Roman"/>
        </w:rPr>
        <w:t>Описание бланков единого государственного экзамена</w:t>
      </w:r>
      <w:bookmarkEnd w:id="2"/>
    </w:p>
    <w:p w:rsidR="00AE6192" w:rsidRPr="009E0F3C" w:rsidRDefault="00AE6192" w:rsidP="00834CB1">
      <w:pPr>
        <w:pStyle w:val="Heading2"/>
        <w:rPr>
          <w:rFonts w:ascii="Times New Roman" w:hAnsi="Times New Roman" w:cs="Times New Roman"/>
        </w:rPr>
      </w:pPr>
      <w:bookmarkStart w:id="3" w:name="_Toc405369397"/>
      <w:r w:rsidRPr="00210C10">
        <w:rPr>
          <w:rFonts w:ascii="Times New Roman" w:hAnsi="Times New Roman" w:cs="Times New Roman"/>
        </w:rPr>
        <w:t>Бланк регистрации</w:t>
      </w:r>
      <w:bookmarkEnd w:id="3"/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размером 210 мм × 305 мм печатается на белой бумаге плотностью ~ 80 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верхней части бланка регистрации (после слов «Единый государственный экзамен»)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расположено специальное поле,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r>
        <w:rPr>
          <w:rFonts w:ascii="Times New Roman" w:hAnsi="Times New Roman" w:cs="Times New Roman"/>
          <w:sz w:val="28"/>
          <w:szCs w:val="28"/>
        </w:rPr>
        <w:t>штриховой код (штрихкод)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горизонтальный штрихкод и его цифровое значение, образец написания символов при заполнении бланка, поля для указания следующей информации: код региона, код образовательной организации, в которой обучался участник ЕГЭ – выпускник текущего года (код образовательной организации, в которой участник ЕГЭ - выпускник прошлых лет получил уведомление (пропуск) на ЕГЭ), номер и буква класса (участником ЕГЭ – выпускником прошлых лет не заполняется), код пункта проведения ЕГЭ, номер аудитории в пункте проведения ЕГЭ, дата проведения ЕГЭ, код предмета, название предмета, поля для служебного использования («Служебная отметка», «Резерв-1»).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средней части бланка регистрации указываются следующие сведения об участнике ЕГЭ: фамилия, имя, отчество (при наличии), серия и номер документа, удостоверяющего личность, пол</w:t>
      </w:r>
      <w:r>
        <w:rPr>
          <w:rFonts w:ascii="Times New Roman" w:hAnsi="Times New Roman" w:cs="Times New Roman"/>
          <w:sz w:val="28"/>
          <w:szCs w:val="28"/>
        </w:rPr>
        <w:t>. В средней части бланка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также расположены поля для служебного использования («Резерв-2», «Резерв-3», «Резерв-4»), краткая инструкция по определению целостности индивидуального комплекта участника ЕГЭ, поле для подписи участника ЕГЭ.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 нижней части бланка регистрации расположены поля, заполняемые ответственным организатором в аудитории в случаях, если участник удален с экзамена в связи с нарушением порядка проведения ЕГЭ или </w:t>
      </w:r>
      <w:r>
        <w:rPr>
          <w:rFonts w:ascii="Times New Roman" w:hAnsi="Times New Roman" w:cs="Times New Roman"/>
          <w:sz w:val="28"/>
          <w:szCs w:val="28"/>
        </w:rPr>
        <w:t xml:space="preserve">если участник </w:t>
      </w:r>
      <w:r w:rsidRPr="00210C10">
        <w:rPr>
          <w:rFonts w:ascii="Times New Roman" w:hAnsi="Times New Roman" w:cs="Times New Roman"/>
          <w:sz w:val="28"/>
          <w:szCs w:val="28"/>
        </w:rPr>
        <w:t>не закончил экзамен по уважительной причине, а также поле для подписи ответственного организатора.</w:t>
      </w:r>
    </w:p>
    <w:p w:rsidR="00AE6192" w:rsidRPr="009E0F3C" w:rsidRDefault="00AE6192" w:rsidP="00210C10">
      <w:pPr>
        <w:pStyle w:val="Heading2"/>
        <w:rPr>
          <w:rFonts w:ascii="Times New Roman" w:hAnsi="Times New Roman" w:cs="Times New Roman"/>
        </w:rPr>
      </w:pPr>
      <w:bookmarkStart w:id="4" w:name="_Toc405369398"/>
      <w:r w:rsidRPr="00210C10">
        <w:rPr>
          <w:rFonts w:ascii="Times New Roman" w:hAnsi="Times New Roman" w:cs="Times New Roman"/>
        </w:rPr>
        <w:t>Бланк ответов № 1</w:t>
      </w:r>
      <w:bookmarkEnd w:id="4"/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ответов № 1 размером 210 мм × 305 мм печатается на белой бумаге плотностью ~ 80 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 xml:space="preserve">. Фон бланка – малиновый цвет (Pantone 184 CVU).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верхней части бланка ответов № 1 (после слов «Единый государственный экзамен»)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расположено специальное поле, в котором указывается год проведения экзамена (данное поле заполняется типографским способом), имеются вертикальный и горизонтальный штрихкоды, образец написания символов при заполнении бланка, поля для  указания следующей информации: код региона, код предмета, название предмета, поле для подписи участника ЕГЭ и поле для служебного использования («Резерв-5»).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нижней части бланка ответов № 1 предусмотрены поля для замены ошибочных ответов на задания с кратким ответом. Максимальное количество замен ошибочных ответов – 10.</w:t>
      </w:r>
    </w:p>
    <w:p w:rsidR="00AE6192" w:rsidRPr="00210C10" w:rsidRDefault="00AE6192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AE6192" w:rsidRPr="00210C10" w:rsidRDefault="00AE6192" w:rsidP="00210C10">
      <w:pPr>
        <w:pStyle w:val="Heading2"/>
        <w:rPr>
          <w:rFonts w:ascii="Times New Roman" w:hAnsi="Times New Roman" w:cs="Times New Roman"/>
        </w:rPr>
      </w:pPr>
      <w:bookmarkStart w:id="5" w:name="_Toc405369399"/>
      <w:r w:rsidRPr="00210C10">
        <w:rPr>
          <w:rFonts w:ascii="Times New Roman" w:hAnsi="Times New Roman" w:cs="Times New Roman"/>
        </w:rPr>
        <w:t>Бланк ответов № 2</w:t>
      </w:r>
      <w:bookmarkEnd w:id="5"/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ответов № 2 размером 210 мм × 305 мм печатается на белой бумаге плотностью ~ 80 г/м</w:t>
      </w:r>
      <w:r w:rsidRPr="00F11997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image002" style="width:8.25pt;height:15pt;visibility:visible">
            <v:imagedata r:id="rId7" o:title=""/>
          </v:shape>
        </w:pict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(после слов «Единый государственный экзамен») расположено специальное поле, в котором указывается год проведения экзамена (данное поле заполняется типографским способом), имеются вертикальный и горизонтальный штрихкоды, поля для указания следующей информации: код региона, код предмета, название предмета, поле для записи цифрового значения штрихкода дополнительного бланка ответов </w:t>
      </w:r>
      <w:r w:rsidRPr="00210C10">
        <w:rPr>
          <w:rFonts w:ascii="Times New Roman" w:hAnsi="Times New Roman" w:cs="Times New Roman"/>
          <w:sz w:val="28"/>
          <w:szCs w:val="28"/>
        </w:rPr>
        <w:br/>
        <w:t>№ 2, поле для нумерации листов бланков ответов № 2, поле для служебного использования («Резерв-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нижней части бланка, а также на обратной стороне бланка и разлиновано пунктирными линиями «в клеточку».</w:t>
      </w:r>
    </w:p>
    <w:p w:rsidR="00AE6192" w:rsidRDefault="00AE6192" w:rsidP="00210C10">
      <w:pPr>
        <w:pStyle w:val="Heading2"/>
        <w:rPr>
          <w:rFonts w:ascii="Times New Roman" w:hAnsi="Times New Roman" w:cs="Times New Roman"/>
        </w:rPr>
      </w:pPr>
      <w:bookmarkStart w:id="6" w:name="_Toc405369400"/>
      <w:r w:rsidRPr="00210C10">
        <w:rPr>
          <w:rFonts w:ascii="Times New Roman" w:hAnsi="Times New Roman" w:cs="Times New Roman"/>
        </w:rPr>
        <w:t>Дополнительный бланк ответов № 2</w:t>
      </w:r>
      <w:bookmarkEnd w:id="6"/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Дополнительный бланк ответов № 2 размером 210 мм × 305 мм печатается на белой бумаге плотностью ~ 80 г/м</w:t>
      </w:r>
      <w:r w:rsidRPr="00F11997"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26" type="#_x0000_t75" alt="image002" style="width:8.25pt;height:14.25pt;visibility:visible">
            <v:imagedata r:id="rId7" o:title=""/>
          </v:shape>
        </w:pict>
      </w:r>
      <w:r w:rsidRPr="00210C10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(после слов «Единый государственный экзамен») расположено специальное поле, в котором указывается год проведения экзамена (данное поле заполняется типографским способом), расположены вертикальный штрихкод, горизонтальный штрихкод и его цифровое значение, поля для указания следующей информации: код региона, код предмета, название предмета, поле для записи цифрового значения штрихкода следующего дополнительного бланка ответов № 2, поле для нумерации листов бланков ответов № 2, поле для служебного использования («Резерв-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>нижней части бланка, а также на обратной стороне бланка и разлиновано пунктирными линиями «в клеточку».</w:t>
      </w:r>
    </w:p>
    <w:p w:rsidR="00AE6192" w:rsidRPr="00210C10" w:rsidRDefault="00AE6192" w:rsidP="00210C10">
      <w:pPr>
        <w:pStyle w:val="Heading2"/>
        <w:rPr>
          <w:rFonts w:ascii="Times New Roman" w:hAnsi="Times New Roman" w:cs="Times New Roman"/>
        </w:rPr>
      </w:pPr>
      <w:bookmarkStart w:id="7" w:name="_Toc405369401"/>
      <w:r w:rsidRPr="00210C10">
        <w:rPr>
          <w:rFonts w:ascii="Times New Roman" w:hAnsi="Times New Roman" w:cs="Times New Roman"/>
        </w:rPr>
        <w:t>Бланк регистрации устного экзамена</w:t>
      </w:r>
      <w:bookmarkEnd w:id="7"/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 устного экзамена размером 210 мм × 305 мм печатается на белой бумаге плотностью ~ 80 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цвет (Pantone 184 CVU).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верхней части бланка регистрации (после слов «Единый государственный экзамен»)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расположено специальное поле,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горизонтальный штрихкод и его цифровое значение, образец написания символов при заполнении бланка, поля для указания следующей информации: код региона, код образовательной организации, в которой обучался участник ЕГЭ – выпускник текущего года (код образовательной организации, в которой участник ЕГЭ - выпускник прошлых лет получил уведомление (пропуск) на ЕГЭ), номер и буква класса (участником ЕГЭ – выпускником прошлых лет не заполняется), код пункта проведения ЕГЭ, номер аудитории в пункте проведения ЕГЭ, дата проведения ЕГЭ, код предмета, название предмета, поля для служебного использования («Служебная отметка», «Резерв-1»).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указываются следующие сведения об участнике ЕГЭ: фамилия, имя, отчество (при наличии), серия и номер документа, удостоверяющего личность, пол</w:t>
      </w:r>
      <w:r>
        <w:rPr>
          <w:rFonts w:ascii="Times New Roman" w:hAnsi="Times New Roman" w:cs="Times New Roman"/>
          <w:sz w:val="28"/>
          <w:szCs w:val="28"/>
        </w:rPr>
        <w:t xml:space="preserve">. В средней части бланка </w:t>
      </w:r>
      <w:r w:rsidRPr="00210C10">
        <w:rPr>
          <w:rFonts w:ascii="Times New Roman" w:hAnsi="Times New Roman" w:cs="Times New Roman"/>
          <w:sz w:val="28"/>
          <w:szCs w:val="28"/>
        </w:rPr>
        <w:t>также расположены поля для служебного использования («Резерв-2», «Резерв-3», «Резерв-4»), краткая инструкция по определению целостности индивидуального комплекта участника ЕГЭ, поле для подписи участника ЕГЭ.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 нижней части бланка регистрации расположены поля, заполняемые ответственным организатором в аудитории в случаях, если участник удален с экзамена в связи с нарушением порядка проведения ЕГЭ или </w:t>
      </w:r>
      <w:r>
        <w:rPr>
          <w:rFonts w:ascii="Times New Roman" w:hAnsi="Times New Roman" w:cs="Times New Roman"/>
          <w:sz w:val="28"/>
          <w:szCs w:val="28"/>
        </w:rPr>
        <w:t xml:space="preserve">если участник </w:t>
      </w:r>
      <w:r w:rsidRPr="00210C10">
        <w:rPr>
          <w:rFonts w:ascii="Times New Roman" w:hAnsi="Times New Roman" w:cs="Times New Roman"/>
          <w:sz w:val="28"/>
          <w:szCs w:val="28"/>
        </w:rPr>
        <w:t>не закончил экзамен по уважительной причине, а также поле для подписи ответственного организатора.</w:t>
      </w:r>
    </w:p>
    <w:p w:rsidR="00AE6192" w:rsidRPr="00210C10" w:rsidRDefault="00AE6192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AE6192" w:rsidRPr="009E0F3C" w:rsidRDefault="00AE6192" w:rsidP="00053116">
      <w:pPr>
        <w:pStyle w:val="Heading1"/>
        <w:rPr>
          <w:rFonts w:ascii="Times New Roman" w:hAnsi="Times New Roman" w:cs="Times New Roman"/>
        </w:rPr>
      </w:pPr>
      <w:bookmarkStart w:id="8" w:name="_Toc405369402"/>
      <w:r w:rsidRPr="00210C10">
        <w:rPr>
          <w:rFonts w:ascii="Times New Roman" w:hAnsi="Times New Roman" w:cs="Times New Roman"/>
        </w:rPr>
        <w:t>Правила заполнения бланков единого государственного экзамена</w:t>
      </w:r>
      <w:bookmarkEnd w:id="8"/>
    </w:p>
    <w:p w:rsidR="00AE6192" w:rsidRPr="009E0F3C" w:rsidRDefault="00AE6192" w:rsidP="00053116">
      <w:pPr>
        <w:pStyle w:val="Heading2"/>
        <w:rPr>
          <w:rFonts w:ascii="Times New Roman" w:hAnsi="Times New Roman" w:cs="Times New Roman"/>
        </w:rPr>
      </w:pPr>
      <w:bookmarkStart w:id="9" w:name="_Toc405369403"/>
      <w:r w:rsidRPr="00210C10">
        <w:rPr>
          <w:rFonts w:ascii="Times New Roman" w:hAnsi="Times New Roman" w:cs="Times New Roman"/>
        </w:rPr>
        <w:t>Общая часть</w:t>
      </w:r>
      <w:bookmarkEnd w:id="9"/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недостатке места для развернутых ответов на бланке ответов № 2 организатор в аудитории выдает д</w:t>
      </w:r>
      <w:hyperlink r:id="rId8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192" w:rsidRPr="009E0F3C" w:rsidRDefault="00AE6192" w:rsidP="00053116">
      <w:pPr>
        <w:pStyle w:val="Heading2"/>
        <w:rPr>
          <w:rFonts w:ascii="Times New Roman" w:hAnsi="Times New Roman" w:cs="Times New Roman"/>
        </w:rPr>
      </w:pPr>
      <w:bookmarkStart w:id="10" w:name="_Toc405369404"/>
      <w:r w:rsidRPr="00210C10">
        <w:rPr>
          <w:rFonts w:ascii="Times New Roman" w:hAnsi="Times New Roman" w:cs="Times New Roman"/>
        </w:rPr>
        <w:t>Основные правила заполнения бланков ЕГЭ</w:t>
      </w:r>
      <w:bookmarkEnd w:id="10"/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необходимо аккуратно (не допуская несовпадения линий) обводить 2-3 раза, чтобы исключить «проблески» по линии символов.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 ЕГЭ должен изображать каждую цифру и букву во всех заполняемых полях бланка регистрации, бланка ответов № 1 и верхней части бланка ответов № 2, тщательно копируя образец ее написания из строки с образцами написания символов, расположенной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 ЕГЭ).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AE6192" w:rsidRPr="00210C10" w:rsidRDefault="00AE6192" w:rsidP="00210C10">
      <w:pPr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r w:rsidRPr="00210C10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запрещается: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делать в полях бланков, вне полей бланков или в полях, заполненных типографским способом, какие-либо записи и пометки, не относящиеся к содержанию полей бланков;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цветные ручки вместо черной,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AE6192" w:rsidRDefault="00AE6192" w:rsidP="00053116">
      <w:pPr>
        <w:pStyle w:val="Heading2"/>
        <w:rPr>
          <w:rFonts w:ascii="Times New Roman" w:hAnsi="Times New Roman" w:cs="Times New Roman"/>
        </w:rPr>
      </w:pPr>
      <w:bookmarkStart w:id="11" w:name="_Toc405369405"/>
      <w:bookmarkStart w:id="12" w:name="_Toc361838907"/>
      <w:r w:rsidRPr="00210C10">
        <w:rPr>
          <w:rFonts w:ascii="Times New Roman" w:hAnsi="Times New Roman" w:cs="Times New Roman"/>
        </w:rPr>
        <w:t>Заполнение бланка регистрации</w:t>
      </w:r>
      <w:bookmarkEnd w:id="11"/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 состоит из трех частей – верхней, средней и нижней (рис. 1).</w:t>
      </w:r>
    </w:p>
    <w:p w:rsidR="00AE6192" w:rsidRPr="00E96F9B" w:rsidRDefault="00AE6192" w:rsidP="00210C10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892B37">
        <w:rPr>
          <w:noProof/>
        </w:rPr>
        <w:pict>
          <v:shape id="Рисунок 18" o:spid="_x0000_i1027" type="#_x0000_t75" style="width:476.25pt;height:673.5pt;visibility:visible">
            <v:imagedata r:id="rId9" o:title=""/>
          </v:shape>
        </w:pict>
      </w:r>
    </w:p>
    <w:p w:rsidR="00AE6192" w:rsidRPr="00210C10" w:rsidRDefault="00AE6192" w:rsidP="00210C10">
      <w:pPr>
        <w:widowControl w:val="0"/>
        <w:jc w:val="center"/>
        <w:rPr>
          <w:rFonts w:ascii="Times New Roman" w:hAnsi="Times New Roman" w:cs="Times New Roman"/>
          <w:color w:val="000000"/>
        </w:rPr>
      </w:pPr>
      <w:r w:rsidRPr="00210C10">
        <w:rPr>
          <w:rFonts w:ascii="Times New Roman" w:hAnsi="Times New Roman" w:cs="Times New Roman"/>
          <w:color w:val="000000"/>
        </w:rPr>
        <w:t>Рис. 1. Бланк регистрации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7700C">
        <w:rPr>
          <w:color w:val="000000"/>
          <w:sz w:val="28"/>
          <w:szCs w:val="28"/>
        </w:rPr>
        <w:br w:type="page"/>
      </w:r>
      <w:r>
        <w:rPr>
          <w:color w:val="000000"/>
          <w:sz w:val="28"/>
          <w:szCs w:val="28"/>
        </w:rPr>
        <w:tab/>
      </w:r>
      <w:r w:rsidRPr="00210C10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(рис. 2) расположены: вертикальный и горизонтальный штрихкоды, поля для рукописного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несения информации, строка с образцами написания символов, поле для служебной отметки и резервное поле. </w:t>
      </w:r>
    </w:p>
    <w:p w:rsidR="00AE6192" w:rsidRDefault="00AE6192" w:rsidP="00210C10">
      <w:pPr>
        <w:widowControl w:val="0"/>
        <w:ind w:firstLine="0"/>
        <w:jc w:val="center"/>
        <w:rPr>
          <w:noProof/>
          <w:color w:val="000000"/>
          <w:sz w:val="18"/>
          <w:szCs w:val="18"/>
          <w:lang w:val="en-US"/>
        </w:rPr>
      </w:pPr>
      <w:r w:rsidRPr="00F11997">
        <w:rPr>
          <w:noProof/>
          <w:color w:val="000000"/>
          <w:sz w:val="18"/>
          <w:szCs w:val="18"/>
        </w:rPr>
        <w:pict>
          <v:shape id="Рисунок 27" o:spid="_x0000_i1028" type="#_x0000_t75" style="width:434.25pt;height:162.75pt;visibility:visible">
            <v:imagedata r:id="rId10" o:title=""/>
          </v:shape>
        </w:pict>
      </w:r>
    </w:p>
    <w:p w:rsidR="00AE6192" w:rsidRPr="00210C10" w:rsidRDefault="00AE6192" w:rsidP="00210C10">
      <w:pPr>
        <w:widowControl w:val="0"/>
        <w:jc w:val="center"/>
        <w:rPr>
          <w:rFonts w:ascii="Times New Roman" w:hAnsi="Times New Roman" w:cs="Times New Roman"/>
          <w:color w:val="000000"/>
        </w:rPr>
      </w:pPr>
      <w:r w:rsidRPr="00210C10">
        <w:rPr>
          <w:rFonts w:ascii="Times New Roman" w:hAnsi="Times New Roman" w:cs="Times New Roman"/>
          <w:color w:val="000000"/>
        </w:rPr>
        <w:t>Рис. 2. Верхняя часть бланка регистрации</w:t>
      </w:r>
    </w:p>
    <w:p w:rsidR="00AE6192" w:rsidRPr="00210C10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 указанию ответственного организатора в аудитории участником ЕГЭ заполняются все поля верхней части бланка регистрации (см. табл. 1), кроме полей для служебного использования («Служебная отметка», «Резерв-1»).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AE6192" w:rsidRPr="00F11997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код образовательной организации, в котором обучается участник ЕГЭ, в соответствии с кодировкой, принятой в субъекте Российской Федерации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информация о классе, в котором обучается участник ЕГЭ (выпускниками прошлых лет не заполняется)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номер аудитории, в которой проходит ЕГЭ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дата проведения ЕГЭ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в соответствии с принятой кодировкой (см. табл. 2)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Указывается название предмета, по которому проводится ЕГЭ</w:t>
            </w:r>
            <w:r w:rsidRPr="00FB55F6" w:rsidDel="0077700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B55F6">
              <w:rPr>
                <w:rFonts w:ascii="Times New Roman" w:hAnsi="Times New Roman" w:cs="Times New Roman"/>
                <w:color w:val="000000"/>
              </w:rPr>
              <w:t>(возможно в сокращении)</w:t>
            </w:r>
          </w:p>
        </w:tc>
      </w:tr>
    </w:tbl>
    <w:p w:rsidR="00AE6192" w:rsidRPr="00210C10" w:rsidRDefault="00AE6192" w:rsidP="00D72225">
      <w:pPr>
        <w:widowControl w:val="0"/>
        <w:jc w:val="center"/>
        <w:rPr>
          <w:rFonts w:ascii="Times New Roman" w:hAnsi="Times New Roman" w:cs="Times New Roman"/>
          <w:color w:val="000000"/>
        </w:rPr>
      </w:pPr>
      <w:r w:rsidRPr="00210C10">
        <w:rPr>
          <w:rFonts w:ascii="Times New Roman" w:hAnsi="Times New Roman" w:cs="Times New Roman"/>
          <w:color w:val="000000"/>
        </w:rPr>
        <w:t>Таблица 1. Указание по заполнению полей верхней части бланка регистрации</w:t>
      </w:r>
    </w:p>
    <w:tbl>
      <w:tblPr>
        <w:tblW w:w="0" w:type="auto"/>
        <w:tblInd w:w="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957"/>
        <w:gridCol w:w="1915"/>
      </w:tblGrid>
      <w:tr w:rsidR="00AE6192" w:rsidRPr="00F11997">
        <w:trPr>
          <w:trHeight w:val="326"/>
          <w:tblHeader/>
        </w:trPr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</w: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br w:type="page"/>
              <w:t>Название предмета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Код предмета</w:t>
            </w:r>
          </w:p>
        </w:tc>
      </w:tr>
      <w:tr w:rsidR="00AE6192" w:rsidRPr="00F11997">
        <w:trPr>
          <w:trHeight w:val="326"/>
        </w:trPr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374A7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374A75">
            <w:pPr>
              <w:widowControl w:val="0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профильная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Информатика и ИКТ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Немецкий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Французский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Испанский язык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AE6192" w:rsidRPr="00F11997">
        <w:tc>
          <w:tcPr>
            <w:tcW w:w="295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Математика базовая</w:t>
            </w:r>
          </w:p>
        </w:tc>
        <w:tc>
          <w:tcPr>
            <w:tcW w:w="191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B55F6" w:rsidRDefault="00AE6192" w:rsidP="00D72225">
            <w:pPr>
              <w:widowControl w:val="0"/>
              <w:spacing w:after="0" w:line="240" w:lineRule="auto"/>
              <w:ind w:hanging="12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</w:tr>
    </w:tbl>
    <w:p w:rsidR="00AE6192" w:rsidRPr="00D72225" w:rsidRDefault="00AE6192" w:rsidP="00210C10">
      <w:pPr>
        <w:widowControl w:val="0"/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</w:rPr>
      </w:pPr>
      <w:r w:rsidRPr="00D72225">
        <w:rPr>
          <w:rFonts w:ascii="Times New Roman" w:hAnsi="Times New Roman" w:cs="Times New Roman"/>
          <w:color w:val="000000"/>
        </w:rPr>
        <w:t>Таблица 2. Название и код предметов</w:t>
      </w:r>
    </w:p>
    <w:p w:rsidR="00AE6192" w:rsidRPr="0077700C" w:rsidRDefault="00AE6192" w:rsidP="00210C10">
      <w:pPr>
        <w:widowControl w:val="0"/>
        <w:spacing w:before="100" w:beforeAutospacing="1" w:after="100" w:afterAutospacing="1"/>
        <w:jc w:val="center"/>
        <w:rPr>
          <w:color w:val="000000"/>
        </w:rPr>
      </w:pP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средней части бланка регистрации (рис. 3) расположены поля для записи сведений об участнике ЕГЭ.</w:t>
      </w:r>
    </w:p>
    <w:p w:rsidR="00AE6192" w:rsidRPr="00D72225" w:rsidRDefault="00AE6192" w:rsidP="00FB55F6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F11997">
        <w:rPr>
          <w:noProof/>
          <w:color w:val="000000"/>
          <w:sz w:val="18"/>
          <w:szCs w:val="18"/>
        </w:rPr>
        <w:pict>
          <v:shape id="Рисунок 31" o:spid="_x0000_i1029" type="#_x0000_t75" style="width:500.25pt;height:136.5pt;visibility:visible">
            <v:imagedata r:id="rId11" o:title=""/>
          </v:shape>
        </w:pict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color w:val="000000"/>
        </w:rPr>
        <w:t>Рис. 3. Сведения об участнике единого государственного экзамена</w:t>
      </w:r>
    </w:p>
    <w:p w:rsidR="00AE6192" w:rsidRPr="00591AF2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D72225">
        <w:rPr>
          <w:rFonts w:ascii="Times New Roman" w:hAnsi="Times New Roman" w:cs="Times New Roman"/>
          <w:sz w:val="28"/>
          <w:szCs w:val="28"/>
        </w:rPr>
        <w:t>Поля средней части бланка регистрации заполняются участником ЕГЭ самостоятельно (см. табл. 3), кроме полей для служебного использования («Резерв-2», «Резерв-3» и «Резерв-4»). Данные поля участником ЕГЭ не заполняются.</w:t>
      </w:r>
    </w:p>
    <w:p w:rsidR="00AE6192" w:rsidRPr="00591AF2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4245"/>
        <w:gridCol w:w="5736"/>
      </w:tblGrid>
      <w:tr w:rsidR="00AE6192" w:rsidRPr="00F11997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B55F6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374A75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Вносится информация из документа, удостоверяющего личность участника ЕГЭ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E6192" w:rsidRPr="00F11997">
        <w:tc>
          <w:tcPr>
            <w:tcW w:w="0" w:type="auto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Документ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В поле записываются арабские цифры серии без пробелов. Например: 4600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374A75">
              <w:rPr>
                <w:rFonts w:ascii="Times New Roman" w:hAnsi="Times New Roman" w:cs="Times New Roman"/>
                <w:color w:val="000000"/>
              </w:rPr>
              <w:t xml:space="preserve">В поле записываются арабские цифры серии без пробелов. </w:t>
            </w:r>
            <w:r w:rsidRPr="00FB55F6">
              <w:rPr>
                <w:rFonts w:ascii="Times New Roman" w:hAnsi="Times New Roman" w:cs="Times New Roman"/>
                <w:color w:val="000000"/>
              </w:rPr>
              <w:t>Например: 918762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B55F6" w:rsidRDefault="00AE6192" w:rsidP="00FB55F6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FB55F6">
              <w:rPr>
                <w:rFonts w:ascii="Times New Roman" w:hAnsi="Times New Roman" w:cs="Times New Roman"/>
                <w:color w:val="000000"/>
              </w:rPr>
              <w:t>Ставится метка в соответствующем поле</w:t>
            </w:r>
          </w:p>
        </w:tc>
      </w:tr>
    </w:tbl>
    <w:p w:rsidR="00AE6192" w:rsidRPr="00D72225" w:rsidRDefault="00AE6192" w:rsidP="00D72225">
      <w:pPr>
        <w:widowControl w:val="0"/>
        <w:jc w:val="center"/>
        <w:rPr>
          <w:rFonts w:ascii="Times New Roman" w:hAnsi="Times New Roman" w:cs="Times New Roman"/>
          <w:color w:val="000000"/>
        </w:rPr>
      </w:pPr>
      <w:r w:rsidRPr="00D72225">
        <w:rPr>
          <w:rFonts w:ascii="Times New Roman" w:hAnsi="Times New Roman" w:cs="Times New Roman"/>
          <w:color w:val="000000"/>
        </w:rPr>
        <w:t>Таблица 3. Указания по заполнению полей «Сведения об участнике единого государственного экзамена»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также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AE6192" w:rsidRPr="0077700C" w:rsidRDefault="00AE6192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F11997">
        <w:rPr>
          <w:noProof/>
          <w:color w:val="000000"/>
          <w:sz w:val="28"/>
          <w:szCs w:val="28"/>
        </w:rPr>
        <w:pict>
          <v:shape id="Рисунок 35" o:spid="_x0000_i1030" type="#_x0000_t75" style="width:500.25pt;height:288.75pt;visibility:visible">
            <v:imagedata r:id="rId12" o:title=""/>
          </v:shape>
        </w:pict>
      </w:r>
    </w:p>
    <w:p w:rsidR="00AE6192" w:rsidRPr="00D72225" w:rsidRDefault="00AE6192" w:rsidP="00210C10">
      <w:pPr>
        <w:widowControl w:val="0"/>
        <w:jc w:val="center"/>
        <w:rPr>
          <w:rFonts w:ascii="Times New Roman" w:hAnsi="Times New Roman" w:cs="Times New Roman"/>
          <w:color w:val="000000"/>
        </w:rPr>
      </w:pPr>
      <w:r w:rsidRPr="00D72225">
        <w:rPr>
          <w:rFonts w:ascii="Times New Roman" w:hAnsi="Times New Roman" w:cs="Times New Roman"/>
          <w:color w:val="000000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нижней части бланка регистрации расположена область для отметок организатора в аудитории о фактах удаления участника ЕГЭ с экзамена в связи с нарушением порядка проведения ЕГЭ, а также о том, что участник не закончил экзамен по уважительной причине (рис. 5).</w:t>
      </w:r>
    </w:p>
    <w:p w:rsidR="00AE6192" w:rsidRDefault="00AE6192" w:rsidP="00FB55F6">
      <w:pPr>
        <w:widowControl w:val="0"/>
        <w:ind w:firstLine="0"/>
        <w:jc w:val="center"/>
        <w:rPr>
          <w:noProof/>
        </w:rPr>
      </w:pPr>
      <w:r w:rsidRPr="00892B37">
        <w:rPr>
          <w:noProof/>
        </w:rPr>
        <w:pict>
          <v:shape id="Рисунок 39" o:spid="_x0000_i1031" type="#_x0000_t75" style="width:488.25pt;height:94.5pt;visibility:visible">
            <v:imagedata r:id="rId13" o:title=""/>
          </v:shape>
        </w:pict>
      </w:r>
    </w:p>
    <w:p w:rsidR="00AE6192" w:rsidRPr="00D72225" w:rsidRDefault="00AE6192" w:rsidP="00210C10">
      <w:pPr>
        <w:widowControl w:val="0"/>
        <w:jc w:val="center"/>
        <w:rPr>
          <w:rFonts w:ascii="Times New Roman" w:hAnsi="Times New Roman" w:cs="Times New Roman"/>
          <w:color w:val="000000"/>
        </w:rPr>
      </w:pPr>
      <w:r w:rsidRPr="00D72225">
        <w:rPr>
          <w:rFonts w:ascii="Times New Roman" w:hAnsi="Times New Roman" w:cs="Times New Roman"/>
          <w:color w:val="000000"/>
        </w:rPr>
        <w:t>Рис. 5. Область для отметок организатора в аудитории о фактах удаления участника ЕГЭ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организатором в аудитории обязательно, если участник ЕГЭ удален с экзамена в связи с нарушением установленного порядка проведения ГИА или досрочно 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 участника ЕГЭ, а также фиксируется в протоколе проведения экзамена в аудитории. 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работы с бланками ответов следует:») участник ЕГЭ ставит свою подпись в специально отведенном для этого поле.</w:t>
      </w:r>
    </w:p>
    <w:p w:rsidR="00AE6192" w:rsidRPr="00210C10" w:rsidRDefault="00AE6192" w:rsidP="00D72225">
      <w:pPr>
        <w:spacing w:before="240"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AE6192" w:rsidRDefault="00AE6192" w:rsidP="00D72225">
      <w:pPr>
        <w:pStyle w:val="Heading2"/>
        <w:jc w:val="both"/>
        <w:rPr>
          <w:rFonts w:ascii="Times New Roman" w:hAnsi="Times New Roman" w:cs="Times New Roman"/>
        </w:rPr>
      </w:pPr>
      <w:bookmarkStart w:id="13" w:name="_Toc405369406"/>
      <w:r w:rsidRPr="00D72225">
        <w:rPr>
          <w:rFonts w:ascii="Times New Roman" w:hAnsi="Times New Roman" w:cs="Times New Roman"/>
        </w:rPr>
        <w:t>Заполнение бланка ответов № 1</w:t>
      </w:r>
      <w:bookmarkEnd w:id="13"/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1</w:t>
      </w:r>
      <w:r>
        <w:t xml:space="preserve">, </w:t>
      </w:r>
      <w:r w:rsidRPr="00374A75">
        <w:rPr>
          <w:rFonts w:ascii="Times New Roman" w:hAnsi="Times New Roman" w:cs="Times New Roman"/>
          <w:sz w:val="28"/>
          <w:szCs w:val="28"/>
        </w:rPr>
        <w:t>предназначен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Pr="00374A75">
        <w:rPr>
          <w:rFonts w:ascii="Times New Roman" w:hAnsi="Times New Roman" w:cs="Times New Roman"/>
          <w:sz w:val="28"/>
          <w:szCs w:val="28"/>
        </w:rPr>
        <w:t xml:space="preserve"> для записи ответов на задания с кратким ответом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2225">
        <w:rPr>
          <w:rFonts w:ascii="Times New Roman" w:hAnsi="Times New Roman" w:cs="Times New Roman"/>
          <w:sz w:val="28"/>
          <w:szCs w:val="28"/>
        </w:rPr>
        <w:t xml:space="preserve"> состоит из трех частей – верхней, средней и нижней (рис. 6)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№ 1 (рис. 6) расположены вертикальный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горизонтальный штрихкод, строка с образцами написания символов, поля для заполнения участником ЕГЭ, а также поле для служебного использования («Резерв-5»). Информация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AE6192" w:rsidRPr="0077700C" w:rsidRDefault="00AE6192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F11997">
        <w:rPr>
          <w:noProof/>
          <w:color w:val="000000"/>
          <w:sz w:val="28"/>
          <w:szCs w:val="28"/>
        </w:rPr>
        <w:pict>
          <v:shape id="Рисунок 54" o:spid="_x0000_i1032" type="#_x0000_t75" style="width:411pt;height:581.25pt;visibility:visible">
            <v:imagedata r:id="rId14" o:title=""/>
          </v:shape>
        </w:pict>
      </w:r>
    </w:p>
    <w:p w:rsidR="00AE6192" w:rsidRPr="00D72225" w:rsidRDefault="00AE6192" w:rsidP="00D72225">
      <w:pPr>
        <w:widowControl w:val="0"/>
        <w:jc w:val="center"/>
        <w:rPr>
          <w:rFonts w:ascii="Times New Roman" w:hAnsi="Times New Roman" w:cs="Times New Roman"/>
          <w:color w:val="000000"/>
        </w:rPr>
      </w:pPr>
      <w:r w:rsidRPr="00D72225">
        <w:rPr>
          <w:rFonts w:ascii="Times New Roman" w:hAnsi="Times New Roman" w:cs="Times New Roman"/>
          <w:color w:val="000000"/>
        </w:rPr>
        <w:t>Рис. 6. Бланк ответов № 1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средней части бланка ответов № 1 размещены поля для записи результатов выполнения заданий с кратким ответом (рис. 7). Максимальное количество ответов – 40 (</w:t>
      </w:r>
      <w:r>
        <w:rPr>
          <w:rFonts w:ascii="Times New Roman" w:hAnsi="Times New Roman" w:cs="Times New Roman"/>
          <w:sz w:val="28"/>
          <w:szCs w:val="28"/>
        </w:rPr>
        <w:t>сорок</w:t>
      </w:r>
      <w:r w:rsidRPr="00D72225">
        <w:rPr>
          <w:rFonts w:ascii="Times New Roman" w:hAnsi="Times New Roman" w:cs="Times New Roman"/>
          <w:sz w:val="28"/>
          <w:szCs w:val="28"/>
        </w:rPr>
        <w:t xml:space="preserve">). Максимальное количество символов в одном ответе – 17 (семнадцать). </w:t>
      </w:r>
    </w:p>
    <w:p w:rsidR="00AE6192" w:rsidRPr="00D72225" w:rsidRDefault="00AE6192" w:rsidP="00D72225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F11997">
        <w:rPr>
          <w:noProof/>
          <w:color w:val="000000"/>
          <w:sz w:val="18"/>
          <w:szCs w:val="18"/>
        </w:rPr>
        <w:pict>
          <v:shape id="Рисунок 62" o:spid="_x0000_i1033" type="#_x0000_t75" style="width:470.25pt;height:397.5pt;visibility:visible">
            <v:imagedata r:id="rId15" o:title=""/>
          </v:shape>
        </w:pict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color w:val="000000"/>
        </w:rPr>
        <w:t>Рис. 7. Область для записи ответов на задания с кратким ответом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Краткий ответ записывается справа от номера задания в области ответов с названием «Результаты выполнения заданий </w:t>
      </w:r>
      <w:r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ответом нужно записать в форме, которая требуется в инструкции к данному заданию, размещенной в КИМ перед данным заданием или группой заданий.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AE6192" w:rsidRPr="00D72225" w:rsidRDefault="00AE6192" w:rsidP="003D0C65">
      <w:pPr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AE6192" w:rsidRPr="00D72225" w:rsidRDefault="00AE6192" w:rsidP="003D0C65">
      <w:pPr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AE6192" w:rsidRPr="00D72225" w:rsidRDefault="00AE6192" w:rsidP="003D0C65">
      <w:pPr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AE6192" w:rsidRPr="00D72225" w:rsidRDefault="00AE6192" w:rsidP="003D0C65">
      <w:pPr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AE6192" w:rsidRDefault="00AE6192" w:rsidP="003D0C65">
      <w:pPr>
        <w:widowControl w:val="0"/>
        <w:numPr>
          <w:ilvl w:val="0"/>
          <w:numId w:val="5"/>
        </w:numPr>
        <w:spacing w:after="0"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перечисления требуемых в задании пунктов, разделенных запятыми, если в инструкции к заданию указано, что в ответе элементы нужно 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записывается в отдельную клеточку строго по образцу из верхней части бланка.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требуется написать термин, состоящих из двух или более слов, то их нужно записать отдельно – через пробел или дефис (как требуют правила правописания), но не использовать какого-либо разделителя (запятая и пр.), если в инструкции по выполнению задания не указана другая форма написания ответа на данное задание. Если в таком термине окажется букв больше, чем клеточек в поле для ответа, то вторую часть термина можно писать более убористо. Термин следует писать полностью. Любые сокращения запрещены.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кратким ответом должно быть слово, пропущенное в некотором предложении, то это слово нужно писать в той форме (род, число, падеж и т.п.), в которой оно должно стоять в предложении.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 ответ в виде десятичной дроби. Например: 2,3 округляется до 2; 2,5 – до 3; 2,7 – до 3. 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Записывать ответ в виде математического выражения или формулы запрещается. Нельзя писать названия единиц измерения (градусы, проценты, метры, тонны и т.д.)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т.к. они не будут </w:t>
      </w:r>
      <w:r>
        <w:rPr>
          <w:rFonts w:ascii="Times New Roman" w:hAnsi="Times New Roman" w:cs="Times New Roman"/>
          <w:sz w:val="28"/>
          <w:szCs w:val="28"/>
        </w:rPr>
        <w:t>распознаны при автоматизированной обработке бланков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. Недопустимы заголовки или комментарии к ответу.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Максимальное количество таких исправлений – 10 (десять). </w:t>
      </w:r>
    </w:p>
    <w:p w:rsidR="00AE6192" w:rsidRPr="0077700C" w:rsidRDefault="00AE6192" w:rsidP="00D72225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F11997">
        <w:rPr>
          <w:noProof/>
          <w:color w:val="000000"/>
          <w:sz w:val="18"/>
          <w:szCs w:val="18"/>
        </w:rPr>
        <w:pict>
          <v:shape id="Рисунок 66" o:spid="_x0000_i1034" type="#_x0000_t75" style="width:470.25pt;height:132.75pt;visibility:visible">
            <v:imagedata r:id="rId16" o:title=""/>
          </v:shape>
        </w:pict>
      </w:r>
    </w:p>
    <w:p w:rsidR="00AE6192" w:rsidRPr="00D72225" w:rsidRDefault="00AE6192" w:rsidP="00D72225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D72225">
        <w:rPr>
          <w:rFonts w:ascii="Times New Roman" w:hAnsi="Times New Roman" w:cs="Times New Roman"/>
          <w:color w:val="000000"/>
        </w:rPr>
        <w:t>Рис. 8. Область замены ошибочных ответов на задания с кратким ответом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Для замены внесенного в бланк ответов № 1 ответа в соответствующих полях замены нужно </w:t>
      </w:r>
      <w:r>
        <w:rPr>
          <w:rFonts w:ascii="Times New Roman" w:hAnsi="Times New Roman" w:cs="Times New Roman"/>
          <w:sz w:val="28"/>
          <w:szCs w:val="28"/>
        </w:rPr>
        <w:t>указать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 задания, ответ на который следует исправить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записать новое значение верного ответа на указанное задание.</w:t>
      </w:r>
    </w:p>
    <w:p w:rsidR="00AE6192" w:rsidRPr="00D72225" w:rsidRDefault="00AE6192" w:rsidP="00D72225">
      <w:pPr>
        <w:spacing w:before="240"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 xml:space="preserve"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</w:t>
      </w:r>
      <w:r>
        <w:rPr>
          <w:rFonts w:ascii="Times New Roman" w:hAnsi="Times New Roman" w:cs="Times New Roman"/>
          <w:sz w:val="28"/>
          <w:szCs w:val="28"/>
        </w:rPr>
        <w:t>считаться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невыполненным). </w:t>
      </w:r>
      <w:r>
        <w:rPr>
          <w:rFonts w:ascii="Times New Roman" w:hAnsi="Times New Roman" w:cs="Times New Roman"/>
          <w:sz w:val="28"/>
          <w:szCs w:val="28"/>
        </w:rPr>
        <w:t>Так,</w:t>
      </w:r>
      <w:r w:rsidRPr="00D72225">
        <w:rPr>
          <w:rFonts w:ascii="Times New Roman" w:hAnsi="Times New Roman" w:cs="Times New Roman"/>
          <w:sz w:val="28"/>
          <w:szCs w:val="28"/>
        </w:rPr>
        <w:t xml:space="preserve"> в случае неправильного указани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AE6192" w:rsidRDefault="00AE6192" w:rsidP="00FD5C76">
      <w:pPr>
        <w:pStyle w:val="Heading2"/>
        <w:jc w:val="both"/>
        <w:rPr>
          <w:rFonts w:ascii="Times New Roman" w:hAnsi="Times New Roman" w:cs="Times New Roman"/>
        </w:rPr>
      </w:pPr>
      <w:bookmarkStart w:id="14" w:name="_Toc405369407"/>
      <w:r w:rsidRPr="00D72225">
        <w:rPr>
          <w:rFonts w:ascii="Times New Roman" w:hAnsi="Times New Roman" w:cs="Times New Roman"/>
        </w:rPr>
        <w:t>Заполнение бланка ответов № 2</w:t>
      </w:r>
      <w:bookmarkEnd w:id="14"/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2 предназначен для записи ответов на задания с развернутым ответом (рис. 9).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верхней части бланка ответов № 2 расположены вертикальный </w:t>
      </w:r>
      <w:r>
        <w:rPr>
          <w:rFonts w:ascii="Times New Roman" w:hAnsi="Times New Roman" w:cs="Times New Roman"/>
          <w:sz w:val="28"/>
          <w:szCs w:val="28"/>
        </w:rPr>
        <w:t xml:space="preserve">и  </w:t>
      </w:r>
      <w:r w:rsidRPr="00D72225">
        <w:rPr>
          <w:rFonts w:ascii="Times New Roman" w:hAnsi="Times New Roman" w:cs="Times New Roman"/>
          <w:sz w:val="28"/>
          <w:szCs w:val="28"/>
        </w:rPr>
        <w:t xml:space="preserve"> горизонтальный штрихкод, поля для рукописного занесения информации участником ЕГЭ, а также поля «Дополнительный бланк ответов </w:t>
      </w:r>
      <w:r w:rsidRPr="00D72225">
        <w:rPr>
          <w:rFonts w:ascii="Times New Roman" w:hAnsi="Times New Roman" w:cs="Times New Roman"/>
          <w:sz w:val="28"/>
          <w:szCs w:val="28"/>
        </w:rPr>
        <w:br/>
        <w:t>№ 2», «Лист № 1», «Резерв-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», которые участником ЕГЭ не заполняются.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бланка: код региона, код и название предмета, должна соответствовать информации, внесенной в бланк регистрации и бланк ответов № 1.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2, который выдается участнику ЕГЭ.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нижней части бланка расположена область записи ответов на задания с развернутым ответом. В этой области участник ЕГЭ записывает развернутые ответы на соответствующие задания строго в соответствии с требованиями инструкции к КИМ и к отдельным заданиям КИМ.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может продолжить записи на оборотной стороне бланка, сделав </w:t>
      </w:r>
      <w:r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>запись «смотри на обороте». Для удобства все страницы бланка ответов № 2 разлинованы пунктирными линиями «в клеточку».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192" w:rsidRPr="00D72225" w:rsidRDefault="00AE6192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При недостатке места для ответов на основном бланке ответов № 2 участник ЕГЭ может продолжить записи на дополнительном бланке ответов № 2, выдаваемом организатором в аудитории по требованию участника 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AE6192" w:rsidRDefault="00AE6192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F11997">
        <w:rPr>
          <w:noProof/>
          <w:color w:val="000000"/>
          <w:sz w:val="28"/>
          <w:szCs w:val="28"/>
        </w:rPr>
        <w:pict>
          <v:shape id="Рисунок 70" o:spid="_x0000_i1035" type="#_x0000_t75" style="width:476.25pt;height:673.5pt;visibility:visible">
            <v:imagedata r:id="rId17" o:title=""/>
          </v:shape>
        </w:pict>
      </w:r>
    </w:p>
    <w:p w:rsidR="00AE6192" w:rsidRPr="00D72225" w:rsidRDefault="00AE6192" w:rsidP="00D72225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D72225">
        <w:rPr>
          <w:rFonts w:ascii="Times New Roman" w:hAnsi="Times New Roman" w:cs="Times New Roman"/>
          <w:color w:val="000000"/>
        </w:rPr>
        <w:t>Рис. 9. Бланк ответов № 2</w:t>
      </w:r>
    </w:p>
    <w:p w:rsidR="00AE6192" w:rsidRPr="00D72225" w:rsidRDefault="00AE6192" w:rsidP="00D72225"/>
    <w:p w:rsidR="00AE6192" w:rsidRPr="00FD5C76" w:rsidRDefault="00AE6192" w:rsidP="00FD5C76">
      <w:pPr>
        <w:pStyle w:val="Heading2"/>
        <w:jc w:val="both"/>
        <w:rPr>
          <w:rFonts w:ascii="Times New Roman" w:hAnsi="Times New Roman" w:cs="Times New Roman"/>
        </w:rPr>
      </w:pPr>
      <w:bookmarkStart w:id="15" w:name="_Toc405369408"/>
      <w:r w:rsidRPr="00FD5C76">
        <w:rPr>
          <w:rFonts w:ascii="Times New Roman" w:hAnsi="Times New Roman" w:cs="Times New Roman"/>
        </w:rPr>
        <w:t>Заполнение дополнительного бланка ответов № 2</w:t>
      </w:r>
      <w:bookmarkEnd w:id="15"/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предназначен для записи ответов на задания с развернутым ответом (рис. 10). </w:t>
      </w:r>
    </w:p>
    <w:p w:rsidR="00AE6192" w:rsidRDefault="00AE6192" w:rsidP="00BC0FC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F11997">
        <w:rPr>
          <w:noProof/>
          <w:color w:val="000000"/>
          <w:sz w:val="18"/>
          <w:szCs w:val="18"/>
        </w:rPr>
        <w:pict>
          <v:shape id="Рисунок 74" o:spid="_x0000_i1036" type="#_x0000_t75" style="width:405pt;height:572.25pt;visibility:visible">
            <v:imagedata r:id="rId18" o:title=""/>
          </v:shape>
        </w:pict>
      </w:r>
    </w:p>
    <w:p w:rsidR="00AE6192" w:rsidRPr="00BC0FC0" w:rsidRDefault="00AE6192" w:rsidP="00BC0FC0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BC0FC0">
        <w:rPr>
          <w:rFonts w:ascii="Times New Roman" w:hAnsi="Times New Roman" w:cs="Times New Roman"/>
          <w:color w:val="000000"/>
        </w:rPr>
        <w:t>Рис. 10. Дополнительный бланк ответов № 2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>
        <w:rPr>
          <w:rFonts w:ascii="Times New Roman" w:hAnsi="Times New Roman" w:cs="Times New Roman"/>
          <w:sz w:val="28"/>
          <w:szCs w:val="28"/>
        </w:rPr>
        <w:t xml:space="preserve">написания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совпадать с информацией основного бланка ответов № 2. 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Поля «Следующий дополнительный бланк ответов № 2» и «Лист №» заполняет организатор в аудитории в случае нехватки места для развернутых ответов на основном или ранее выданном дополнительном бланке ответов № 2.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2, который выдает участнику ЕГЭ для заполнения.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AE6192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Ответы, внесенные в следующий дополнительный бланк ответов № 2, оцениваться не будут,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BC0FC0">
        <w:rPr>
          <w:rFonts w:ascii="Times New Roman" w:hAnsi="Times New Roman" w:cs="Times New Roman"/>
          <w:sz w:val="28"/>
          <w:szCs w:val="28"/>
        </w:rPr>
        <w:t>основной бланк ответов № 2 и (или) ранее выданные дополнительные бланки ответов №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0FC0">
        <w:rPr>
          <w:rFonts w:ascii="Times New Roman" w:hAnsi="Times New Roman" w:cs="Times New Roman"/>
          <w:sz w:val="28"/>
          <w:szCs w:val="28"/>
        </w:rPr>
        <w:t>заполнены</w:t>
      </w:r>
      <w:r w:rsidRPr="004456A3">
        <w:rPr>
          <w:rFonts w:ascii="Times New Roman" w:hAnsi="Times New Roman" w:cs="Times New Roman"/>
          <w:sz w:val="28"/>
          <w:szCs w:val="28"/>
        </w:rPr>
        <w:t xml:space="preserve"> </w:t>
      </w:r>
      <w:r w:rsidRPr="00BC0FC0">
        <w:rPr>
          <w:rFonts w:ascii="Times New Roman" w:hAnsi="Times New Roman" w:cs="Times New Roman"/>
          <w:sz w:val="28"/>
          <w:szCs w:val="28"/>
        </w:rPr>
        <w:t>не полностью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6192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AE6192" w:rsidRPr="00D72225" w:rsidRDefault="00AE6192" w:rsidP="00BC0FC0">
      <w:pPr>
        <w:spacing w:before="240"/>
        <w:jc w:val="both"/>
      </w:pPr>
    </w:p>
    <w:p w:rsidR="00AE6192" w:rsidRPr="00FD5C76" w:rsidRDefault="00AE6192" w:rsidP="00FD5C76">
      <w:pPr>
        <w:pStyle w:val="Heading2"/>
        <w:jc w:val="both"/>
        <w:rPr>
          <w:rFonts w:ascii="Times New Roman" w:hAnsi="Times New Roman" w:cs="Times New Roman"/>
        </w:rPr>
      </w:pPr>
      <w:bookmarkStart w:id="16" w:name="_Toc405369409"/>
      <w:bookmarkEnd w:id="12"/>
      <w:r w:rsidRPr="00FD5C76">
        <w:rPr>
          <w:rFonts w:ascii="Times New Roman" w:hAnsi="Times New Roman" w:cs="Times New Roman"/>
        </w:rPr>
        <w:t>Заполнение бланка регистрации устного экзамена</w:t>
      </w:r>
      <w:bookmarkEnd w:id="16"/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Бланк регистрации устного экзамена состоит из трех частей – верхней, средней и нижней (рис. 11).</w:t>
      </w:r>
    </w:p>
    <w:p w:rsidR="00AE6192" w:rsidRPr="00E96F9B" w:rsidRDefault="00AE6192" w:rsidP="00BC0FC0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892B37">
        <w:rPr>
          <w:noProof/>
        </w:rPr>
        <w:pict>
          <v:shape id="Рисунок 10" o:spid="_x0000_i1037" type="#_x0000_t75" style="width:416.25pt;height:603pt;visibility:visible">
            <v:imagedata r:id="rId19" o:title=""/>
          </v:shape>
        </w:pict>
      </w:r>
    </w:p>
    <w:p w:rsidR="00AE6192" w:rsidRPr="00BC0FC0" w:rsidRDefault="00AE6192" w:rsidP="00BC0FC0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BC0FC0">
        <w:rPr>
          <w:rFonts w:ascii="Times New Roman" w:hAnsi="Times New Roman" w:cs="Times New Roman"/>
          <w:color w:val="000000"/>
        </w:rPr>
        <w:t>Рис. 11. Бланк регистрации устного экзамена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бланка регистрации устного экзамена (рис. 12) расположены: вертикальный и горизонтальный штрихкоды, поля для рукописного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C0FC0">
        <w:rPr>
          <w:rFonts w:ascii="Times New Roman" w:hAnsi="Times New Roman" w:cs="Times New Roman"/>
          <w:sz w:val="28"/>
          <w:szCs w:val="28"/>
        </w:rPr>
        <w:t xml:space="preserve">несения информации, строка с образцами написания символов, поле для служебной отметки и резервное поле. </w:t>
      </w:r>
    </w:p>
    <w:p w:rsidR="00AE6192" w:rsidRDefault="00AE6192" w:rsidP="00BC0FC0">
      <w:pPr>
        <w:widowControl w:val="0"/>
        <w:ind w:firstLine="0"/>
        <w:jc w:val="center"/>
        <w:rPr>
          <w:noProof/>
          <w:color w:val="000000"/>
          <w:sz w:val="18"/>
          <w:szCs w:val="18"/>
          <w:lang w:val="en-US"/>
        </w:rPr>
      </w:pPr>
      <w:r w:rsidRPr="00F11997">
        <w:rPr>
          <w:noProof/>
          <w:color w:val="000000"/>
          <w:sz w:val="18"/>
          <w:szCs w:val="18"/>
        </w:rPr>
        <w:pict>
          <v:shape id="Рисунок 11" o:spid="_x0000_i1038" type="#_x0000_t75" style="width:399.75pt;height:149.25pt;visibility:visible">
            <v:imagedata r:id="rId20" o:title=""/>
          </v:shape>
        </w:pict>
      </w:r>
    </w:p>
    <w:p w:rsidR="00AE6192" w:rsidRPr="00F7564F" w:rsidRDefault="00AE6192" w:rsidP="00BC0FC0">
      <w:pPr>
        <w:widowControl w:val="0"/>
        <w:ind w:firstLine="0"/>
        <w:jc w:val="center"/>
        <w:rPr>
          <w:color w:val="000000"/>
        </w:rPr>
      </w:pPr>
      <w:r w:rsidRPr="00BC0FC0">
        <w:rPr>
          <w:rFonts w:ascii="Times New Roman" w:hAnsi="Times New Roman" w:cs="Times New Roman"/>
          <w:color w:val="000000"/>
        </w:rPr>
        <w:t>Рис. 12. Верхняя часть бланка регистрации устного экзамена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 указанию ответственного организатора в аудитории участником ЕГЭ заполняются все поля верхней части бланка регистрации устного экзамена (см. табл. 4), кроме полей для служебного использования («Служебная отметка», «Резерв-1»).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AE6192" w:rsidRPr="00F11997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0FC0">
              <w:rPr>
                <w:rFonts w:ascii="Times New Roman" w:hAnsi="Times New Roman" w:cs="Times New Roman"/>
                <w:b/>
                <w:bCs/>
                <w:color w:val="000000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0FC0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Указывается код образовательной организации, в котором обучается участник ЕГЭ, в соответствии с кодировкой, принятой в субъекте Российской Федерации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Указывается информация о классе, в котором обучается участник ЕГЭ (выпускниками прошлых лет не заполняется)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Указывается номер аудитории, в которой проходит ЕГЭ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Указывается дата проведения ЕГЭ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Указывается в соответствии с принятой кодировкой (см. табл. 2)</w:t>
            </w:r>
          </w:p>
        </w:tc>
      </w:tr>
      <w:tr w:rsidR="00AE6192" w:rsidRPr="00F11997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4456A3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Указывается название предмета, по которому проводится ЕГЭ</w:t>
            </w:r>
            <w:r w:rsidRPr="00BC0FC0" w:rsidDel="0077700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0FC0">
              <w:rPr>
                <w:rFonts w:ascii="Times New Roman" w:hAnsi="Times New Roman" w:cs="Times New Roman"/>
                <w:color w:val="000000"/>
              </w:rPr>
              <w:t>(в сокращении)</w:t>
            </w:r>
          </w:p>
        </w:tc>
      </w:tr>
    </w:tbl>
    <w:p w:rsidR="00AE6192" w:rsidRPr="00BC0FC0" w:rsidRDefault="00AE6192" w:rsidP="00BC0FC0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BC0FC0">
        <w:rPr>
          <w:rFonts w:ascii="Times New Roman" w:hAnsi="Times New Roman" w:cs="Times New Roman"/>
          <w:color w:val="000000"/>
        </w:rPr>
        <w:t>Таблица 4. Указание по заполнению полей верхней части бланка регистрации</w:t>
      </w: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991"/>
        <w:gridCol w:w="1782"/>
      </w:tblGrid>
      <w:tr w:rsidR="00AE6192" w:rsidRPr="00F11997">
        <w:trPr>
          <w:tblHeader/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11997" w:rsidRDefault="00AE6192" w:rsidP="00BC0FC0">
            <w:pPr>
              <w:widowControl w:val="0"/>
              <w:ind w:firstLine="66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11997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br w:type="page"/>
            </w:r>
            <w:r w:rsidRPr="00F11997">
              <w:rPr>
                <w:rFonts w:ascii="Times New Roman" w:hAnsi="Times New Roman" w:cs="Times New Roman"/>
                <w:b/>
                <w:bCs/>
                <w:color w:val="000000"/>
              </w:rPr>
              <w:t>Название предмета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F11997" w:rsidRDefault="00AE6192" w:rsidP="00BC0FC0">
            <w:pPr>
              <w:widowControl w:val="0"/>
              <w:ind w:firstLine="66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11997">
              <w:rPr>
                <w:rFonts w:ascii="Times New Roman" w:hAnsi="Times New Roman" w:cs="Times New Roman"/>
                <w:b/>
                <w:bCs/>
                <w:color w:val="000000"/>
              </w:rPr>
              <w:t>Код предмета</w:t>
            </w:r>
          </w:p>
        </w:tc>
      </w:tr>
      <w:tr w:rsidR="00AE6192" w:rsidRPr="00F11997">
        <w:trPr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Английский язык (устный экзамен)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AE6192" w:rsidRPr="00F11997">
        <w:trPr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Немецкий язык (устный экзамен)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AE6192" w:rsidRPr="00F11997">
        <w:trPr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Французский язык (устный экзамен)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AE6192" w:rsidRPr="00F11997">
        <w:trPr>
          <w:jc w:val="center"/>
        </w:trPr>
        <w:tc>
          <w:tcPr>
            <w:tcW w:w="399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Испанский язык (устный экзамен)</w:t>
            </w:r>
          </w:p>
        </w:tc>
        <w:tc>
          <w:tcPr>
            <w:tcW w:w="178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</w:tbl>
    <w:p w:rsidR="00AE6192" w:rsidRPr="00BC0FC0" w:rsidRDefault="00AE6192" w:rsidP="00BC0FC0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BC0FC0">
        <w:rPr>
          <w:rFonts w:ascii="Times New Roman" w:hAnsi="Times New Roman" w:cs="Times New Roman"/>
          <w:color w:val="000000"/>
        </w:rPr>
        <w:t>Таблица 5. Название и код предметов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(рис. 13) расположены поля для записи сведений об участнике ЕГЭ.</w:t>
      </w:r>
    </w:p>
    <w:p w:rsidR="00AE6192" w:rsidRPr="0077700C" w:rsidRDefault="00AE6192" w:rsidP="00BC0FC0">
      <w:pPr>
        <w:widowControl w:val="0"/>
        <w:ind w:firstLine="0"/>
        <w:jc w:val="center"/>
        <w:rPr>
          <w:color w:val="000000"/>
        </w:rPr>
      </w:pPr>
      <w:r w:rsidRPr="00F11997">
        <w:rPr>
          <w:noProof/>
          <w:color w:val="000000"/>
          <w:sz w:val="18"/>
          <w:szCs w:val="18"/>
        </w:rPr>
        <w:pict>
          <v:shape id="Рисунок 13" o:spid="_x0000_i1039" type="#_x0000_t75" style="width:478.5pt;height:137.25pt;visibility:visible">
            <v:imagedata r:id="rId21" o:title=""/>
          </v:shape>
        </w:pict>
      </w:r>
      <w:r w:rsidRPr="0077700C">
        <w:rPr>
          <w:color w:val="000000"/>
          <w:sz w:val="18"/>
          <w:szCs w:val="18"/>
        </w:rPr>
        <w:br/>
      </w:r>
      <w:r w:rsidRPr="00BC0FC0">
        <w:rPr>
          <w:rFonts w:ascii="Times New Roman" w:hAnsi="Times New Roman" w:cs="Times New Roman"/>
          <w:color w:val="000000"/>
        </w:rPr>
        <w:t>Рис. 13. Сведения об участнике единого государственного экзамена</w:t>
      </w:r>
    </w:p>
    <w:p w:rsidR="00AE6192" w:rsidRDefault="00AE6192" w:rsidP="00BC0FC0">
      <w:pPr>
        <w:spacing w:before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C0FC0">
        <w:rPr>
          <w:rFonts w:ascii="Times New Roman" w:hAnsi="Times New Roman" w:cs="Times New Roman"/>
          <w:sz w:val="28"/>
          <w:szCs w:val="28"/>
        </w:rPr>
        <w:t>Поля средней части бланка регистрации устного экзамена заполняются участником ЕГЭ самостоятельно (см. табл. 6), кроме полей для служебного использования («Резерв-2», «Резерв-3» и «Резерв-4»). Данные поля участником ЕГЭ не заполняются.</w:t>
      </w:r>
    </w:p>
    <w:tbl>
      <w:tblPr>
        <w:tblW w:w="0" w:type="auto"/>
        <w:tblInd w:w="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4245"/>
        <w:gridCol w:w="5736"/>
      </w:tblGrid>
      <w:tr w:rsidR="00AE6192" w:rsidRPr="00F11997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11997" w:rsidRDefault="00AE6192" w:rsidP="00BC0FC0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11997">
              <w:rPr>
                <w:rFonts w:ascii="Times New Roman" w:hAnsi="Times New Roman" w:cs="Times New Roman"/>
                <w:b/>
                <w:bCs/>
                <w:color w:val="000000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F11997" w:rsidRDefault="00AE6192" w:rsidP="00BC0FC0">
            <w:pPr>
              <w:widowControl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11997">
              <w:rPr>
                <w:rFonts w:ascii="Times New Roman" w:hAnsi="Times New Roman" w:cs="Times New Roman"/>
                <w:b/>
                <w:bCs/>
                <w:color w:val="000000"/>
              </w:rPr>
              <w:t>Указания по заполнению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4456A3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Вносится информация из документа, удостоверяющего личность участника ЕГЭ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E6192" w:rsidRPr="00F11997">
        <w:tc>
          <w:tcPr>
            <w:tcW w:w="0" w:type="auto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Документ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В поле записываются арабские цифры серии без пробелов. Например: 4600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4456A3">
              <w:rPr>
                <w:rFonts w:ascii="Times New Roman" w:hAnsi="Times New Roman" w:cs="Times New Roman"/>
                <w:color w:val="000000"/>
              </w:rPr>
              <w:t xml:space="preserve">В поле записываются арабские цифры серии без пробелов. </w:t>
            </w:r>
            <w:r w:rsidRPr="00BC0FC0">
              <w:rPr>
                <w:rFonts w:ascii="Times New Roman" w:hAnsi="Times New Roman" w:cs="Times New Roman"/>
                <w:color w:val="000000"/>
              </w:rPr>
              <w:t>Например: 918762</w:t>
            </w:r>
          </w:p>
        </w:tc>
      </w:tr>
      <w:tr w:rsidR="00AE6192" w:rsidRPr="00F11997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6192" w:rsidRPr="00BC0FC0" w:rsidRDefault="00AE6192" w:rsidP="00BC0FC0">
            <w:pPr>
              <w:widowControl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BC0FC0">
              <w:rPr>
                <w:rFonts w:ascii="Times New Roman" w:hAnsi="Times New Roman" w:cs="Times New Roman"/>
                <w:color w:val="000000"/>
              </w:rPr>
              <w:t>Ставится метка в соответствующем поле</w:t>
            </w:r>
          </w:p>
        </w:tc>
      </w:tr>
    </w:tbl>
    <w:p w:rsidR="00AE6192" w:rsidRPr="00BC0FC0" w:rsidRDefault="00AE6192" w:rsidP="00BC0FC0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BC0FC0">
        <w:rPr>
          <w:rFonts w:ascii="Times New Roman" w:hAnsi="Times New Roman" w:cs="Times New Roman"/>
          <w:color w:val="000000"/>
        </w:rPr>
        <w:t>Таблица 6. Указания по заполнению полей «Сведения об участнике единого государственного экзамена»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средней части бланка регистрации устного экзамена также расположена краткая инструкция по определению целостности индивидуального комплекта участника ЕГЭ (рис. 14) и поле для подписи участника ЕГЭ. </w:t>
      </w:r>
    </w:p>
    <w:p w:rsidR="00AE6192" w:rsidRPr="0077700C" w:rsidRDefault="00AE6192" w:rsidP="00BC0FC0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F11997">
        <w:rPr>
          <w:noProof/>
          <w:color w:val="000000"/>
          <w:sz w:val="28"/>
          <w:szCs w:val="28"/>
        </w:rPr>
        <w:pict>
          <v:shape id="Рисунок 14" o:spid="_x0000_i1040" type="#_x0000_t75" style="width:463.5pt;height:283.5pt;visibility:visible">
            <v:imagedata r:id="rId22" o:title=""/>
          </v:shape>
        </w:pict>
      </w:r>
    </w:p>
    <w:p w:rsidR="00AE6192" w:rsidRPr="00BC0FC0" w:rsidRDefault="00AE6192" w:rsidP="00BC0FC0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BC0FC0">
        <w:rPr>
          <w:rFonts w:ascii="Times New Roman" w:hAnsi="Times New Roman" w:cs="Times New Roman"/>
          <w:color w:val="000000"/>
        </w:rPr>
        <w:t xml:space="preserve">Рис. 14. Краткая инструкция по определению целостности индивидуального комплекта участника ЕГЭ 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 расположена область для отметок организатора в аудитории о фактах удаления участника ЕГЭ с экзамена в связи с нарушением порядка проведения ЕГЭ, а также о том, что участник не закончил экзамен по уважительной причине (рис. 15).</w:t>
      </w:r>
    </w:p>
    <w:p w:rsidR="00AE6192" w:rsidRDefault="00AE6192" w:rsidP="00591AF2">
      <w:pPr>
        <w:widowControl w:val="0"/>
        <w:ind w:firstLine="0"/>
        <w:jc w:val="center"/>
        <w:rPr>
          <w:noProof/>
        </w:rPr>
      </w:pPr>
      <w:r w:rsidRPr="00892B37">
        <w:rPr>
          <w:noProof/>
        </w:rPr>
        <w:pict>
          <v:shape id="Рисунок 15" o:spid="_x0000_i1041" type="#_x0000_t75" style="width:479.25pt;height:82.5pt;visibility:visible">
            <v:imagedata r:id="rId23" o:title=""/>
          </v:shape>
        </w:pict>
      </w:r>
    </w:p>
    <w:p w:rsidR="00AE6192" w:rsidRPr="00BC0FC0" w:rsidRDefault="00AE6192" w:rsidP="00BC0FC0">
      <w:pPr>
        <w:widowControl w:val="0"/>
        <w:ind w:firstLine="0"/>
        <w:jc w:val="center"/>
        <w:rPr>
          <w:rFonts w:ascii="Times New Roman" w:hAnsi="Times New Roman" w:cs="Times New Roman"/>
          <w:color w:val="000000"/>
        </w:rPr>
      </w:pPr>
      <w:r w:rsidRPr="00BC0FC0">
        <w:rPr>
          <w:rFonts w:ascii="Times New Roman" w:hAnsi="Times New Roman" w:cs="Times New Roman"/>
          <w:color w:val="000000"/>
        </w:rPr>
        <w:t>Рис. 15. Область для отметок организатора в аудитории о фактах удаления участника ЕГЭ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Заполнение полей организатором в аудитории обязательно, если участник ЕГЭ удален с экзамена в связи с нарушением установленного порядка проведения ГИА или досрочно 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 участника ЕГЭ, а также фиксируется в протоколе проведения экзамена в аудитории.  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работы с бланками ответов следует:») участник ЕГЭ ставит свою подпись в специально отведенном для этого поле.</w:t>
      </w:r>
    </w:p>
    <w:p w:rsidR="00AE6192" w:rsidRPr="00BC0FC0" w:rsidRDefault="00AE6192" w:rsidP="00BC0FC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AE6192" w:rsidRPr="00BC0FC0" w:rsidRDefault="00AE6192" w:rsidP="00BC0FC0"/>
    <w:sectPr w:rsidR="00AE6192" w:rsidRPr="00BC0FC0" w:rsidSect="00F534EE">
      <w:footerReference w:type="default" r:id="rId24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192" w:rsidRDefault="00AE6192" w:rsidP="00834CB1">
      <w:r>
        <w:separator/>
      </w:r>
    </w:p>
  </w:endnote>
  <w:endnote w:type="continuationSeparator" w:id="0">
    <w:p w:rsidR="00AE6192" w:rsidRDefault="00AE6192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192" w:rsidRDefault="00AE6192">
    <w:pPr>
      <w:pStyle w:val="Footer"/>
      <w:jc w:val="right"/>
    </w:pPr>
    <w:fldSimple w:instr="PAGE   \* MERGEFORMAT">
      <w:r>
        <w:rPr>
          <w:noProof/>
        </w:rPr>
        <w:t>3</w:t>
      </w:r>
    </w:fldSimple>
  </w:p>
  <w:p w:rsidR="00AE6192" w:rsidRDefault="00AE61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192" w:rsidRDefault="00AE6192" w:rsidP="00834CB1">
      <w:r>
        <w:separator/>
      </w:r>
    </w:p>
  </w:footnote>
  <w:footnote w:type="continuationSeparator" w:id="0">
    <w:p w:rsidR="00AE6192" w:rsidRDefault="00AE6192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3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5CB"/>
    <w:rsid w:val="00000048"/>
    <w:rsid w:val="00000770"/>
    <w:rsid w:val="000024BF"/>
    <w:rsid w:val="00004F6E"/>
    <w:rsid w:val="00005E14"/>
    <w:rsid w:val="00006A90"/>
    <w:rsid w:val="00010ED4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B70"/>
    <w:rsid w:val="00032D1A"/>
    <w:rsid w:val="0003522B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58D9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7FD3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966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100035"/>
    <w:rsid w:val="00100694"/>
    <w:rsid w:val="001045CF"/>
    <w:rsid w:val="00104866"/>
    <w:rsid w:val="00104EA3"/>
    <w:rsid w:val="00107CDC"/>
    <w:rsid w:val="0011029B"/>
    <w:rsid w:val="00115743"/>
    <w:rsid w:val="00122089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4D2"/>
    <w:rsid w:val="001746D1"/>
    <w:rsid w:val="00174872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A57"/>
    <w:rsid w:val="00234DE1"/>
    <w:rsid w:val="00237B14"/>
    <w:rsid w:val="00237CFB"/>
    <w:rsid w:val="00240E3A"/>
    <w:rsid w:val="00241407"/>
    <w:rsid w:val="002505B6"/>
    <w:rsid w:val="00251AE4"/>
    <w:rsid w:val="002531FC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B78"/>
    <w:rsid w:val="002B5E46"/>
    <w:rsid w:val="002C3833"/>
    <w:rsid w:val="002C4516"/>
    <w:rsid w:val="002C5BF9"/>
    <w:rsid w:val="002C73AF"/>
    <w:rsid w:val="002C7777"/>
    <w:rsid w:val="002C7E45"/>
    <w:rsid w:val="002D0511"/>
    <w:rsid w:val="002D1A40"/>
    <w:rsid w:val="002D5477"/>
    <w:rsid w:val="002D5BBA"/>
    <w:rsid w:val="002D6C33"/>
    <w:rsid w:val="002E1EC3"/>
    <w:rsid w:val="002E2916"/>
    <w:rsid w:val="002E4641"/>
    <w:rsid w:val="002E75A9"/>
    <w:rsid w:val="002F0D74"/>
    <w:rsid w:val="002F2DD1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A75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56A3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67B6"/>
    <w:rsid w:val="004A73DC"/>
    <w:rsid w:val="004A7469"/>
    <w:rsid w:val="004B11C7"/>
    <w:rsid w:val="004B5770"/>
    <w:rsid w:val="004B5D57"/>
    <w:rsid w:val="004B61B5"/>
    <w:rsid w:val="004C0D56"/>
    <w:rsid w:val="004C0EF2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2774"/>
    <w:rsid w:val="00553CFB"/>
    <w:rsid w:val="005556B8"/>
    <w:rsid w:val="00555DD7"/>
    <w:rsid w:val="005572A9"/>
    <w:rsid w:val="00557CA9"/>
    <w:rsid w:val="00560E79"/>
    <w:rsid w:val="00563434"/>
    <w:rsid w:val="00563F5C"/>
    <w:rsid w:val="005646DE"/>
    <w:rsid w:val="00564D56"/>
    <w:rsid w:val="0056634A"/>
    <w:rsid w:val="0056665A"/>
    <w:rsid w:val="00571D8E"/>
    <w:rsid w:val="00572FCE"/>
    <w:rsid w:val="005777F1"/>
    <w:rsid w:val="005779D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FCF"/>
    <w:rsid w:val="005C345E"/>
    <w:rsid w:val="005C789E"/>
    <w:rsid w:val="005D372F"/>
    <w:rsid w:val="005D74BF"/>
    <w:rsid w:val="005D7641"/>
    <w:rsid w:val="005E0589"/>
    <w:rsid w:val="005E0AA9"/>
    <w:rsid w:val="005E0E5D"/>
    <w:rsid w:val="005E261B"/>
    <w:rsid w:val="005E7A40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53C1"/>
    <w:rsid w:val="00616ACF"/>
    <w:rsid w:val="00617CE9"/>
    <w:rsid w:val="00617F61"/>
    <w:rsid w:val="00621AE4"/>
    <w:rsid w:val="00623BD4"/>
    <w:rsid w:val="006270FF"/>
    <w:rsid w:val="006305C8"/>
    <w:rsid w:val="0063182E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804"/>
    <w:rsid w:val="006938D9"/>
    <w:rsid w:val="006979AD"/>
    <w:rsid w:val="006A09F5"/>
    <w:rsid w:val="006A0CD7"/>
    <w:rsid w:val="006A2C7B"/>
    <w:rsid w:val="006A3052"/>
    <w:rsid w:val="006A7168"/>
    <w:rsid w:val="006A73AD"/>
    <w:rsid w:val="006B16F5"/>
    <w:rsid w:val="006B2D91"/>
    <w:rsid w:val="006B2E90"/>
    <w:rsid w:val="006B52A1"/>
    <w:rsid w:val="006B7201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F52"/>
    <w:rsid w:val="007269DC"/>
    <w:rsid w:val="007323B5"/>
    <w:rsid w:val="0073381E"/>
    <w:rsid w:val="00733FB1"/>
    <w:rsid w:val="00734BB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00C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243A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407"/>
    <w:rsid w:val="00881E3F"/>
    <w:rsid w:val="00885FC5"/>
    <w:rsid w:val="00886627"/>
    <w:rsid w:val="00892B37"/>
    <w:rsid w:val="00894EA1"/>
    <w:rsid w:val="008A01D9"/>
    <w:rsid w:val="008A1CCB"/>
    <w:rsid w:val="008A233A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23B9"/>
    <w:rsid w:val="009F0791"/>
    <w:rsid w:val="009F16F6"/>
    <w:rsid w:val="009F1CA4"/>
    <w:rsid w:val="009F2CA1"/>
    <w:rsid w:val="00A0212F"/>
    <w:rsid w:val="00A0336D"/>
    <w:rsid w:val="00A04C2C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5697"/>
    <w:rsid w:val="00A36BAD"/>
    <w:rsid w:val="00A40204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EC"/>
    <w:rsid w:val="00AA780D"/>
    <w:rsid w:val="00AB3E35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192"/>
    <w:rsid w:val="00AE69CA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20B6B"/>
    <w:rsid w:val="00B22E14"/>
    <w:rsid w:val="00B235DF"/>
    <w:rsid w:val="00B24689"/>
    <w:rsid w:val="00B26AFA"/>
    <w:rsid w:val="00B303D7"/>
    <w:rsid w:val="00B30798"/>
    <w:rsid w:val="00B31E62"/>
    <w:rsid w:val="00B321E3"/>
    <w:rsid w:val="00B4418C"/>
    <w:rsid w:val="00B45DD9"/>
    <w:rsid w:val="00B50C51"/>
    <w:rsid w:val="00B52E55"/>
    <w:rsid w:val="00B53351"/>
    <w:rsid w:val="00B5411F"/>
    <w:rsid w:val="00B55400"/>
    <w:rsid w:val="00B555A6"/>
    <w:rsid w:val="00B56AF9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640"/>
    <w:rsid w:val="00B92A08"/>
    <w:rsid w:val="00B94845"/>
    <w:rsid w:val="00B96090"/>
    <w:rsid w:val="00B97149"/>
    <w:rsid w:val="00BA2E71"/>
    <w:rsid w:val="00BA34E6"/>
    <w:rsid w:val="00BA3C7E"/>
    <w:rsid w:val="00BA4B96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B4E"/>
    <w:rsid w:val="00BE1717"/>
    <w:rsid w:val="00BE4183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7440D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4591"/>
    <w:rsid w:val="00CE07E8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3699"/>
    <w:rsid w:val="00D55122"/>
    <w:rsid w:val="00D60F5D"/>
    <w:rsid w:val="00D61A0C"/>
    <w:rsid w:val="00D61B76"/>
    <w:rsid w:val="00D624C3"/>
    <w:rsid w:val="00D62F8D"/>
    <w:rsid w:val="00D64E1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566B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593"/>
    <w:rsid w:val="00DE1CD2"/>
    <w:rsid w:val="00DE2858"/>
    <w:rsid w:val="00DE4141"/>
    <w:rsid w:val="00DE4284"/>
    <w:rsid w:val="00DE650D"/>
    <w:rsid w:val="00DE7209"/>
    <w:rsid w:val="00DE7D0E"/>
    <w:rsid w:val="00DE7FB2"/>
    <w:rsid w:val="00DF0508"/>
    <w:rsid w:val="00DF27C1"/>
    <w:rsid w:val="00DF3BC7"/>
    <w:rsid w:val="00DF4D34"/>
    <w:rsid w:val="00DF63F0"/>
    <w:rsid w:val="00DF6FA6"/>
    <w:rsid w:val="00DF71F7"/>
    <w:rsid w:val="00DF767F"/>
    <w:rsid w:val="00E0110B"/>
    <w:rsid w:val="00E0120F"/>
    <w:rsid w:val="00E030F3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6F9B"/>
    <w:rsid w:val="00E97856"/>
    <w:rsid w:val="00EA4E47"/>
    <w:rsid w:val="00EB114F"/>
    <w:rsid w:val="00EB19C4"/>
    <w:rsid w:val="00EB1BB0"/>
    <w:rsid w:val="00EB2306"/>
    <w:rsid w:val="00EB38D5"/>
    <w:rsid w:val="00EB4663"/>
    <w:rsid w:val="00EB5FB1"/>
    <w:rsid w:val="00EB68D8"/>
    <w:rsid w:val="00EC0DE8"/>
    <w:rsid w:val="00EC10EE"/>
    <w:rsid w:val="00EC3E38"/>
    <w:rsid w:val="00EC5CB3"/>
    <w:rsid w:val="00EC78E7"/>
    <w:rsid w:val="00ED0151"/>
    <w:rsid w:val="00ED136C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199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12E7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68A8"/>
    <w:rsid w:val="00F66EDA"/>
    <w:rsid w:val="00F671BE"/>
    <w:rsid w:val="00F741EE"/>
    <w:rsid w:val="00F74BFD"/>
    <w:rsid w:val="00F74F18"/>
    <w:rsid w:val="00F7564F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6A8"/>
    <w:rsid w:val="00FF176C"/>
    <w:rsid w:val="00FF2D01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94667"/>
    <w:pPr>
      <w:spacing w:after="200" w:line="276" w:lineRule="auto"/>
      <w:ind w:firstLine="709"/>
    </w:pPr>
    <w:rPr>
      <w:rFonts w:cs="Calibri"/>
      <w:sz w:val="24"/>
      <w:szCs w:val="24"/>
    </w:rPr>
  </w:style>
  <w:style w:type="paragraph" w:styleId="Heading1">
    <w:name w:val="heading 1"/>
    <w:aliases w:val="H1,Заголов,H1 Знак"/>
    <w:basedOn w:val="Normal"/>
    <w:next w:val="Normal"/>
    <w:link w:val="Heading1Char"/>
    <w:uiPriority w:val="99"/>
    <w:qFormat/>
    <w:rsid w:val="00D444F4"/>
    <w:pPr>
      <w:keepNext/>
      <w:keepLines/>
      <w:pageBreakBefore/>
      <w:numPr>
        <w:numId w:val="3"/>
      </w:num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aliases w:val="Heading 2 Hidden,H2,h2,Numbered text 3"/>
    <w:basedOn w:val="Normal"/>
    <w:next w:val="Normal"/>
    <w:link w:val="Heading2Char1"/>
    <w:uiPriority w:val="99"/>
    <w:qFormat/>
    <w:rsid w:val="00D444F4"/>
    <w:pPr>
      <w:keepNext/>
      <w:keepLines/>
      <w:numPr>
        <w:ilvl w:val="1"/>
        <w:numId w:val="3"/>
      </w:num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aliases w:val="H3"/>
    <w:basedOn w:val="Normal"/>
    <w:next w:val="Normal"/>
    <w:link w:val="Heading3Char"/>
    <w:uiPriority w:val="99"/>
    <w:qFormat/>
    <w:rsid w:val="00D444F4"/>
    <w:pPr>
      <w:keepNext/>
      <w:keepLines/>
      <w:numPr>
        <w:ilvl w:val="2"/>
        <w:numId w:val="3"/>
      </w:numPr>
      <w:spacing w:before="200" w:after="0"/>
      <w:outlineLvl w:val="2"/>
    </w:pPr>
    <w:rPr>
      <w:rFonts w:ascii="Cambria" w:hAnsi="Cambria" w:cs="Cambria"/>
      <w:b/>
      <w:bCs/>
    </w:rPr>
  </w:style>
  <w:style w:type="paragraph" w:styleId="Heading4">
    <w:name w:val="heading 4"/>
    <w:aliases w:val="Заголовок_приложения,Заголовок 4 (Приложение)"/>
    <w:basedOn w:val="Normal"/>
    <w:next w:val="Normal"/>
    <w:link w:val="Heading4Char"/>
    <w:uiPriority w:val="99"/>
    <w:qFormat/>
    <w:rsid w:val="00D444F4"/>
    <w:pPr>
      <w:keepNext/>
      <w:keepLines/>
      <w:numPr>
        <w:ilvl w:val="3"/>
        <w:numId w:val="3"/>
      </w:numPr>
      <w:spacing w:before="200" w:after="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44F4"/>
    <w:pPr>
      <w:keepNext/>
      <w:keepLines/>
      <w:numPr>
        <w:ilvl w:val="4"/>
        <w:numId w:val="3"/>
      </w:numPr>
      <w:spacing w:before="200" w:after="0"/>
      <w:outlineLvl w:val="4"/>
    </w:pPr>
    <w:rPr>
      <w:rFonts w:ascii="Cambria" w:hAnsi="Cambria" w:cs="Cambri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8115E"/>
    <w:pPr>
      <w:keepNext/>
      <w:keepLines/>
      <w:numPr>
        <w:ilvl w:val="5"/>
        <w:numId w:val="3"/>
      </w:numPr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8115E"/>
    <w:pPr>
      <w:keepNext/>
      <w:keepLines/>
      <w:numPr>
        <w:ilvl w:val="6"/>
        <w:numId w:val="3"/>
      </w:numPr>
      <w:spacing w:before="200" w:after="0"/>
      <w:outlineLvl w:val="6"/>
    </w:pPr>
    <w:rPr>
      <w:rFonts w:ascii="Cambria" w:hAnsi="Cambria" w:cs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8115E"/>
    <w:pPr>
      <w:keepNext/>
      <w:keepLines/>
      <w:numPr>
        <w:ilvl w:val="7"/>
        <w:numId w:val="3"/>
      </w:numPr>
      <w:spacing w:before="200" w:after="0"/>
      <w:outlineLvl w:val="7"/>
    </w:pPr>
    <w:rPr>
      <w:rFonts w:ascii="Cambria" w:hAnsi="Cambria" w:cs="Cambria"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8115E"/>
    <w:pPr>
      <w:keepNext/>
      <w:keepLines/>
      <w:numPr>
        <w:ilvl w:val="8"/>
        <w:numId w:val="3"/>
      </w:numPr>
      <w:spacing w:before="200" w:after="0"/>
      <w:outlineLvl w:val="8"/>
    </w:pPr>
    <w:rPr>
      <w:rFonts w:ascii="Cambria" w:hAnsi="Cambria" w:cs="Cambria"/>
      <w:i/>
      <w:iCs/>
      <w:color w:val="40404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Заголов Char,H1 Знак Char"/>
    <w:basedOn w:val="DefaultParagraphFont"/>
    <w:link w:val="Heading1"/>
    <w:uiPriority w:val="99"/>
    <w:locked/>
    <w:rsid w:val="00D444F4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aliases w:val="Heading 2 Hidden Char,H2 Char,h2 Char,Numbered text 3 Char"/>
    <w:basedOn w:val="DefaultParagraphFont"/>
    <w:link w:val="Heading2"/>
    <w:uiPriority w:val="9"/>
    <w:semiHidden/>
    <w:rsid w:val="00E878D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9"/>
    <w:locked/>
    <w:rsid w:val="00D444F4"/>
    <w:rPr>
      <w:rFonts w:ascii="Cambria" w:hAnsi="Cambria" w:cs="Cambria"/>
      <w:b/>
      <w:bCs/>
      <w:sz w:val="24"/>
      <w:szCs w:val="24"/>
    </w:rPr>
  </w:style>
  <w:style w:type="character" w:customStyle="1" w:styleId="Heading4Char">
    <w:name w:val="Heading 4 Char"/>
    <w:aliases w:val="Заголовок_приложения Char,Заголовок 4 (Приложение) Char"/>
    <w:basedOn w:val="DefaultParagraphFont"/>
    <w:link w:val="Heading4"/>
    <w:uiPriority w:val="99"/>
    <w:locked/>
    <w:rsid w:val="00D444F4"/>
    <w:rPr>
      <w:rFonts w:ascii="Cambria" w:hAnsi="Cambria" w:cs="Cambria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444F4"/>
    <w:rPr>
      <w:rFonts w:ascii="Cambria" w:hAnsi="Cambria" w:cs="Cambria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8115E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8115E"/>
    <w:rPr>
      <w:rFonts w:ascii="Cambria" w:hAnsi="Cambria" w:cs="Cambria"/>
      <w:color w:val="4F81BD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8115E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Heading2Char1">
    <w:name w:val="Heading 2 Char1"/>
    <w:aliases w:val="Heading 2 Hidden Char1,H2 Char1,h2 Char1,Numbered text 3 Char1"/>
    <w:basedOn w:val="DefaultParagraphFont"/>
    <w:link w:val="Heading2"/>
    <w:uiPriority w:val="99"/>
    <w:locked/>
    <w:rsid w:val="00D444F4"/>
    <w:rPr>
      <w:rFonts w:ascii="Cambria" w:hAnsi="Cambria" w:cs="Cambria"/>
      <w:b/>
      <w:b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rsid w:val="00F02F9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02F9C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99"/>
    <w:qFormat/>
    <w:rsid w:val="00A8115E"/>
    <w:rPr>
      <w:b/>
      <w:bCs/>
    </w:rPr>
  </w:style>
  <w:style w:type="paragraph" w:styleId="NormalWeb">
    <w:name w:val="Normal (Web)"/>
    <w:basedOn w:val="Normal"/>
    <w:uiPriority w:val="99"/>
    <w:rsid w:val="006D45AC"/>
    <w:pPr>
      <w:spacing w:before="100" w:beforeAutospacing="1" w:after="100" w:afterAutospacing="1"/>
    </w:pPr>
    <w:rPr>
      <w:rFonts w:ascii="Verdana" w:hAnsi="Verdana" w:cs="Verdana"/>
      <w:sz w:val="18"/>
      <w:szCs w:val="18"/>
    </w:rPr>
  </w:style>
  <w:style w:type="paragraph" w:styleId="Header">
    <w:name w:val="header"/>
    <w:basedOn w:val="Normal"/>
    <w:link w:val="Head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6D45A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D45AC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EF69C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115E"/>
    <w:pPr>
      <w:pBdr>
        <w:bottom w:val="single" w:sz="8" w:space="4" w:color="4F81BD"/>
      </w:pBdr>
      <w:spacing w:after="300" w:line="240" w:lineRule="auto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A8115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99"/>
    <w:qFormat/>
    <w:rsid w:val="00A8115E"/>
    <w:pPr>
      <w:outlineLvl w:val="9"/>
    </w:pPr>
  </w:style>
  <w:style w:type="paragraph" w:styleId="TOC1">
    <w:name w:val="toc 1"/>
    <w:basedOn w:val="Normal"/>
    <w:next w:val="Normal"/>
    <w:autoRedefine/>
    <w:uiPriority w:val="99"/>
    <w:semiHidden/>
    <w:rsid w:val="00B65861"/>
  </w:style>
  <w:style w:type="paragraph" w:styleId="TOC2">
    <w:name w:val="toc 2"/>
    <w:basedOn w:val="Normal"/>
    <w:next w:val="Normal"/>
    <w:autoRedefine/>
    <w:uiPriority w:val="99"/>
    <w:semiHidden/>
    <w:rsid w:val="00B65861"/>
    <w:pPr>
      <w:ind w:left="240"/>
    </w:pPr>
  </w:style>
  <w:style w:type="character" w:styleId="Hyperlink">
    <w:name w:val="Hyperlink"/>
    <w:basedOn w:val="DefaultParagraphFont"/>
    <w:uiPriority w:val="99"/>
    <w:rsid w:val="00B6586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266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6E41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66E41"/>
    <w:rPr>
      <w:rFonts w:ascii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6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6E4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6E41"/>
    <w:rPr>
      <w:rFonts w:ascii="Tahoma" w:hAnsi="Tahoma" w:cs="Tahoma"/>
      <w:sz w:val="16"/>
      <w:szCs w:val="16"/>
      <w:lang w:eastAsia="en-US"/>
    </w:rPr>
  </w:style>
  <w:style w:type="paragraph" w:styleId="TOC3">
    <w:name w:val="toc 3"/>
    <w:basedOn w:val="Normal"/>
    <w:next w:val="Normal"/>
    <w:autoRedefine/>
    <w:uiPriority w:val="99"/>
    <w:semiHidden/>
    <w:rsid w:val="00D01ED9"/>
    <w:pPr>
      <w:ind w:left="480"/>
    </w:pPr>
  </w:style>
  <w:style w:type="paragraph" w:customStyle="1" w:styleId="0">
    <w:name w:val="ТЗ_Заголовок0"/>
    <w:basedOn w:val="Heading1"/>
    <w:uiPriority w:val="99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Calibri" w:hAnsi="Calibri" w:cs="Times New Roman"/>
      <w:spacing w:val="-20"/>
      <w:kern w:val="28"/>
      <w:sz w:val="44"/>
      <w:szCs w:val="44"/>
    </w:rPr>
  </w:style>
  <w:style w:type="paragraph" w:customStyle="1" w:styleId="a">
    <w:name w:val="Простой"/>
    <w:basedOn w:val="Normal"/>
    <w:uiPriority w:val="99"/>
    <w:rsid w:val="00C36681"/>
    <w:pPr>
      <w:spacing w:after="0" w:line="360" w:lineRule="auto"/>
    </w:pPr>
    <w:rPr>
      <w:rFonts w:ascii="Arial" w:hAnsi="Arial" w:cs="Arial"/>
      <w:spacing w:val="-5"/>
    </w:rPr>
  </w:style>
  <w:style w:type="character" w:customStyle="1" w:styleId="DFN">
    <w:name w:val="DFN"/>
    <w:basedOn w:val="DefaultParagraphFont"/>
    <w:uiPriority w:val="99"/>
    <w:rsid w:val="00C36681"/>
    <w:rPr>
      <w:b/>
      <w:bCs/>
    </w:rPr>
  </w:style>
  <w:style w:type="paragraph" w:customStyle="1" w:styleId="Maintext">
    <w:name w:val="Main_text"/>
    <w:uiPriority w:val="99"/>
    <w:rsid w:val="00DF4D34"/>
    <w:pPr>
      <w:spacing w:before="120" w:after="200" w:line="360" w:lineRule="auto"/>
      <w:ind w:left="357"/>
      <w:jc w:val="both"/>
    </w:pPr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75379"/>
    <w:rPr>
      <w:rFonts w:ascii="Courier New" w:hAnsi="Courier New" w:cs="Courier New"/>
    </w:rPr>
  </w:style>
  <w:style w:type="character" w:styleId="FootnoteReference">
    <w:name w:val="footnote reference"/>
    <w:basedOn w:val="DefaultParagraphFont"/>
    <w:uiPriority w:val="99"/>
    <w:semiHidden/>
    <w:rsid w:val="00564D56"/>
    <w:rPr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D444F4"/>
    <w:pPr>
      <w:spacing w:line="240" w:lineRule="auto"/>
    </w:pPr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99"/>
    <w:qFormat/>
    <w:rsid w:val="00A8115E"/>
    <w:pPr>
      <w:numPr>
        <w:ilvl w:val="1"/>
      </w:numPr>
      <w:ind w:firstLine="709"/>
    </w:pPr>
    <w:rPr>
      <w:rFonts w:ascii="Cambria" w:hAnsi="Cambria" w:cs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8115E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A8115E"/>
    <w:rPr>
      <w:i/>
      <w:iCs/>
    </w:rPr>
  </w:style>
  <w:style w:type="paragraph" w:styleId="NoSpacing">
    <w:name w:val="No Spacing"/>
    <w:uiPriority w:val="99"/>
    <w:qFormat/>
    <w:rsid w:val="00A8115E"/>
    <w:rPr>
      <w:rFonts w:cs="Calibri"/>
    </w:rPr>
  </w:style>
  <w:style w:type="paragraph" w:styleId="ListParagraph">
    <w:name w:val="List Paragraph"/>
    <w:basedOn w:val="Normal"/>
    <w:uiPriority w:val="99"/>
    <w:qFormat/>
    <w:rsid w:val="00A8115E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A8115E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8115E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8115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8115E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A8115E"/>
    <w:rPr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A8115E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A8115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qFormat/>
    <w:rsid w:val="00A8115E"/>
    <w:rPr>
      <w:b/>
      <w:bCs/>
      <w:smallCaps/>
      <w:color w:val="auto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A8115E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rsid w:val="00197AF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97AFB"/>
    <w:rPr>
      <w:sz w:val="20"/>
      <w:szCs w:val="20"/>
    </w:rPr>
  </w:style>
  <w:style w:type="paragraph" w:styleId="ListBullet">
    <w:name w:val="List Bullet"/>
    <w:basedOn w:val="Normal"/>
    <w:uiPriority w:val="99"/>
    <w:rsid w:val="00E216E8"/>
    <w:pPr>
      <w:numPr>
        <w:numId w:val="3"/>
      </w:numPr>
      <w:tabs>
        <w:tab w:val="num" w:pos="360"/>
      </w:tabs>
      <w:ind w:left="360" w:hanging="360"/>
    </w:pPr>
  </w:style>
  <w:style w:type="paragraph" w:styleId="Revision">
    <w:name w:val="Revision"/>
    <w:hidden/>
    <w:uiPriority w:val="99"/>
    <w:semiHidden/>
    <w:rsid w:val="005556B8"/>
    <w:rPr>
      <w:rFonts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271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1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040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003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2047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2000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2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27</Pages>
  <Words>4342</Words>
  <Characters>24751</Characters>
  <Application>Microsoft Office Outlook</Application>
  <DocSecurity>0</DocSecurity>
  <Lines>0</Lines>
  <Paragraphs>0</Paragraphs>
  <ScaleCrop>false</ScaleCrop>
  <Company>mono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Таюрская Анастасия Александровна</dc:creator>
  <cp:keywords/>
  <dc:description/>
  <cp:lastModifiedBy>216-kizilova</cp:lastModifiedBy>
  <cp:revision>5</cp:revision>
  <cp:lastPrinted>2015-01-13T09:55:00Z</cp:lastPrinted>
  <dcterms:created xsi:type="dcterms:W3CDTF">2014-12-03T16:01:00Z</dcterms:created>
  <dcterms:modified xsi:type="dcterms:W3CDTF">2015-01-13T09:58:00Z</dcterms:modified>
</cp:coreProperties>
</file>